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BA37" w14:textId="77777777" w:rsidR="001B462A" w:rsidRPr="0050220F" w:rsidRDefault="001B462A" w:rsidP="001B462A">
      <w:pPr>
        <w:tabs>
          <w:tab w:val="center" w:pos="4680"/>
          <w:tab w:val="left" w:pos="5040"/>
        </w:tabs>
        <w:spacing w:line="240" w:lineRule="auto"/>
        <w:jc w:val="center"/>
        <w:rPr>
          <w:rFonts w:ascii="Calibri" w:eastAsia="Times New Roman" w:hAnsi="Calibri" w:cs="Calibri"/>
          <w:b/>
          <w:color w:val="000000"/>
          <w:sz w:val="32"/>
          <w:szCs w:val="32"/>
          <w:u w:val="single"/>
        </w:rPr>
      </w:pPr>
      <w:r w:rsidRPr="0050220F">
        <w:rPr>
          <w:rFonts w:ascii="Calibri" w:eastAsia="Times New Roman" w:hAnsi="Calibri" w:cs="Calibri"/>
          <w:b/>
          <w:color w:val="000000"/>
          <w:sz w:val="28"/>
          <w:szCs w:val="28"/>
          <w:u w:val="single"/>
        </w:rPr>
        <w:t>Community Resilience Activity -North (CRA – N)</w:t>
      </w:r>
    </w:p>
    <w:p w14:paraId="2AB07E7B" w14:textId="49F43680" w:rsidR="001B462A" w:rsidRDefault="001B462A" w:rsidP="001B462A">
      <w:pPr>
        <w:pStyle w:val="Heading1"/>
        <w:jc w:val="center"/>
        <w:rPr>
          <w:rFonts w:eastAsia="Times New Roman" w:cs="Calibri"/>
          <w:color w:val="000000"/>
        </w:rPr>
      </w:pPr>
      <w:r>
        <w:rPr>
          <w:rFonts w:eastAsia="Times New Roman" w:cs="Calibri"/>
          <w:color w:val="000000"/>
        </w:rPr>
        <w:t>Media Consultant(s)</w:t>
      </w:r>
    </w:p>
    <w:p w14:paraId="4CA1D661" w14:textId="38DBB121" w:rsidR="005E6F0A" w:rsidRDefault="005E6F0A" w:rsidP="001B462A">
      <w:pPr>
        <w:pStyle w:val="Heading1"/>
        <w:jc w:val="center"/>
      </w:pPr>
      <w:r w:rsidRPr="00F4253D">
        <w:t>TERMS OF REFERENCE</w:t>
      </w:r>
    </w:p>
    <w:p w14:paraId="799CF26F" w14:textId="77777777" w:rsidR="001B462A" w:rsidRPr="001B462A" w:rsidRDefault="001B462A" w:rsidP="001B462A">
      <w:pPr>
        <w:rPr>
          <w:lang w:val="en-GB"/>
        </w:rPr>
      </w:pPr>
    </w:p>
    <w:p w14:paraId="77AA245F" w14:textId="77777777" w:rsidR="005E6F0A" w:rsidRPr="00F4253D" w:rsidRDefault="005E6F0A" w:rsidP="00F4253D">
      <w:pPr>
        <w:spacing w:line="276" w:lineRule="auto"/>
        <w:jc w:val="both"/>
        <w:rPr>
          <w:b/>
          <w:bCs/>
        </w:rPr>
      </w:pPr>
      <w:r w:rsidRPr="00F4253D">
        <w:rPr>
          <w:b/>
          <w:bCs/>
        </w:rPr>
        <w:t>Background</w:t>
      </w:r>
    </w:p>
    <w:p w14:paraId="44A98AC1" w14:textId="77777777" w:rsidR="00B85F7A" w:rsidRPr="00F4253D" w:rsidRDefault="00B85F7A" w:rsidP="00F4253D">
      <w:pPr>
        <w:spacing w:after="0" w:line="276" w:lineRule="auto"/>
        <w:ind w:right="26"/>
        <w:jc w:val="both"/>
      </w:pPr>
    </w:p>
    <w:p w14:paraId="37F15DEC" w14:textId="1C70D2B5" w:rsidR="00B85F7A" w:rsidRPr="00F4253D" w:rsidRDefault="00B85F7A" w:rsidP="007F427A">
      <w:pPr>
        <w:jc w:val="both"/>
      </w:pPr>
      <w:r w:rsidRPr="00F4253D">
        <w:rPr>
          <w:rFonts w:cstheme="minorHAnsi"/>
        </w:rPr>
        <w:t xml:space="preserve">The CRA-N </w:t>
      </w:r>
      <w:r w:rsidR="00600ACF">
        <w:rPr>
          <w:rFonts w:cstheme="minorHAnsi"/>
        </w:rPr>
        <w:t>flood response pro</w:t>
      </w:r>
      <w:r w:rsidR="007E78B8">
        <w:rPr>
          <w:rFonts w:cstheme="minorHAnsi"/>
        </w:rPr>
        <w:t xml:space="preserve">ject </w:t>
      </w:r>
      <w:r w:rsidR="00342A9C" w:rsidRPr="00F4253D">
        <w:rPr>
          <w:rFonts w:cstheme="minorHAnsi"/>
        </w:rPr>
        <w:t>support the rehabilitation efforts of the government</w:t>
      </w:r>
      <w:r w:rsidR="001A1B53">
        <w:rPr>
          <w:rFonts w:cstheme="minorHAnsi"/>
        </w:rPr>
        <w:t xml:space="preserve"> in District Swat with </w:t>
      </w:r>
      <w:r w:rsidR="00342A9C" w:rsidRPr="00F4253D">
        <w:rPr>
          <w:rFonts w:cstheme="minorHAnsi"/>
        </w:rPr>
        <w:t xml:space="preserve"> </w:t>
      </w:r>
      <w:r w:rsidR="00C96346">
        <w:rPr>
          <w:rFonts w:cstheme="minorHAnsi"/>
        </w:rPr>
        <w:t>an</w:t>
      </w:r>
      <w:r w:rsidR="00992C3A" w:rsidRPr="00F4253D">
        <w:rPr>
          <w:rFonts w:cstheme="minorHAnsi"/>
        </w:rPr>
        <w:t xml:space="preserve"> objective of </w:t>
      </w:r>
      <w:r w:rsidR="00E975B9" w:rsidRPr="00F4253D">
        <w:rPr>
          <w:rFonts w:cstheme="minorHAnsi"/>
        </w:rPr>
        <w:t xml:space="preserve">Supporting Flood </w:t>
      </w:r>
      <w:proofErr w:type="spellStart"/>
      <w:r w:rsidR="00E975B9" w:rsidRPr="00F4253D">
        <w:rPr>
          <w:rFonts w:cstheme="minorHAnsi"/>
        </w:rPr>
        <w:t>A</w:t>
      </w:r>
      <w:r w:rsidR="001F1C19" w:rsidRPr="00F4253D">
        <w:rPr>
          <w:rFonts w:cstheme="minorHAnsi"/>
        </w:rPr>
        <w:t>ffectees</w:t>
      </w:r>
      <w:proofErr w:type="spellEnd"/>
      <w:r w:rsidR="001F1C19" w:rsidRPr="00F4253D">
        <w:rPr>
          <w:rFonts w:cstheme="minorHAnsi"/>
        </w:rPr>
        <w:t xml:space="preserve"> to Build Back Better</w:t>
      </w:r>
      <w:r w:rsidR="00B22E01" w:rsidRPr="00F4253D">
        <w:rPr>
          <w:rFonts w:cstheme="minorHAnsi"/>
        </w:rPr>
        <w:t xml:space="preserve">, through both hard and soft activities. </w:t>
      </w:r>
    </w:p>
    <w:p w14:paraId="463E1F39" w14:textId="04C014CB" w:rsidR="00493D12" w:rsidRPr="00701BF8" w:rsidRDefault="00493D12" w:rsidP="00701BF8">
      <w:pPr>
        <w:jc w:val="both"/>
        <w:rPr>
          <w:rFonts w:cstheme="minorHAnsi"/>
        </w:rPr>
      </w:pPr>
      <w:r w:rsidRPr="00F4253D">
        <w:t xml:space="preserve">Swat District was significantly affected by flooding during the 2022 Monsoon period, with flood </w:t>
      </w:r>
      <w:r w:rsidR="00AC6196" w:rsidRPr="00F4253D">
        <w:t>water</w:t>
      </w:r>
      <w:r w:rsidRPr="00F4253D">
        <w:t xml:space="preserve"> causing extensive </w:t>
      </w:r>
      <w:r w:rsidR="00AC6196">
        <w:t>damages</w:t>
      </w:r>
      <w:r w:rsidRPr="00F4253D">
        <w:t xml:space="preserve"> to public roads, buildings, community facilities</w:t>
      </w:r>
      <w:r w:rsidR="00AC6196">
        <w:t>,</w:t>
      </w:r>
      <w:r w:rsidRPr="00F4253D">
        <w:t xml:space="preserve"> and agricultural infrastructure. Within the district, the agriculture and livestock sector </w:t>
      </w:r>
      <w:r w:rsidR="00AC6196" w:rsidRPr="00F4253D">
        <w:t>represent</w:t>
      </w:r>
      <w:r w:rsidRPr="00F4253D">
        <w:t xml:space="preserve"> a significant source of livelihood for the </w:t>
      </w:r>
      <w:r w:rsidR="00983CF7">
        <w:t>targeted</w:t>
      </w:r>
      <w:r w:rsidRPr="00F4253D">
        <w:t xml:space="preserve"> communities. The sector was significantly affected by flood waters that led to the d</w:t>
      </w:r>
      <w:r w:rsidRPr="00701BF8">
        <w:rPr>
          <w:rFonts w:cstheme="minorHAnsi"/>
        </w:rPr>
        <w:t>estruction of agricultural land areas and damages to existing irrigation canals</w:t>
      </w:r>
      <w:r w:rsidR="00E01BAA" w:rsidRPr="00701BF8">
        <w:rPr>
          <w:rFonts w:cstheme="minorHAnsi"/>
        </w:rPr>
        <w:t xml:space="preserve"> and </w:t>
      </w:r>
      <w:r w:rsidR="00AC6196" w:rsidRPr="00701BF8">
        <w:rPr>
          <w:rFonts w:cstheme="minorHAnsi"/>
        </w:rPr>
        <w:t>headwalls</w:t>
      </w:r>
      <w:r w:rsidR="00940B64" w:rsidRPr="00701BF8">
        <w:rPr>
          <w:rFonts w:cstheme="minorHAnsi"/>
        </w:rPr>
        <w:t>, preventing water from reaching crops</w:t>
      </w:r>
      <w:r w:rsidR="002024B5" w:rsidRPr="00701BF8">
        <w:rPr>
          <w:rFonts w:cstheme="minorHAnsi"/>
        </w:rPr>
        <w:t xml:space="preserve"> and replenishing existing trout farms, therefore having a direct impact on the livelihood of the local communities.</w:t>
      </w:r>
    </w:p>
    <w:p w14:paraId="575307D7" w14:textId="279EC975" w:rsidR="009E167A" w:rsidRPr="00F4253D" w:rsidRDefault="001C181C" w:rsidP="00701BF8">
      <w:pPr>
        <w:jc w:val="both"/>
      </w:pPr>
      <w:r w:rsidRPr="00701BF8">
        <w:rPr>
          <w:rFonts w:cstheme="minorHAnsi"/>
        </w:rPr>
        <w:t>CRA-North in collaboration with the Swat District Administration, District Disaster Management Unit (DDMU), District Agriculture and On Farm Water Management Dep</w:t>
      </w:r>
      <w:r w:rsidRPr="00F4253D">
        <w:t xml:space="preserve">artment will </w:t>
      </w:r>
      <w:r w:rsidRPr="00AC6196">
        <w:t xml:space="preserve">rehabilitate </w:t>
      </w:r>
      <w:r w:rsidR="003A047C" w:rsidRPr="00AC6196">
        <w:t xml:space="preserve">the irrigation </w:t>
      </w:r>
      <w:r w:rsidR="00AC6196" w:rsidRPr="00AC6196">
        <w:t>infrastructure</w:t>
      </w:r>
      <w:r w:rsidR="002A5ADB" w:rsidRPr="00F4253D">
        <w:t>, using</w:t>
      </w:r>
      <w:r w:rsidRPr="00F4253D">
        <w:t xml:space="preserve"> disaster-resilient rehabilitation measures </w:t>
      </w:r>
      <w:r w:rsidR="003B7ECE" w:rsidRPr="00F4253D">
        <w:t xml:space="preserve">that </w:t>
      </w:r>
      <w:r w:rsidRPr="00F4253D">
        <w:t>will result in an overall increase in resilience against impacts of future floods</w:t>
      </w:r>
      <w:r w:rsidR="00AC6196">
        <w:t xml:space="preserve"> and e</w:t>
      </w:r>
      <w:r w:rsidRPr="00F4253D">
        <w:t xml:space="preserve">nhance </w:t>
      </w:r>
      <w:r w:rsidR="00AC6196">
        <w:t xml:space="preserve">the </w:t>
      </w:r>
      <w:r w:rsidRPr="00F4253D">
        <w:t>water efficiency of the canal, reduction of water losses and water logging and accumulation of silt, through improved design and strength.</w:t>
      </w:r>
    </w:p>
    <w:p w14:paraId="43434120" w14:textId="4D311273" w:rsidR="009E167A" w:rsidRPr="00F4253D" w:rsidRDefault="009E167A" w:rsidP="00F4253D">
      <w:pPr>
        <w:spacing w:line="276" w:lineRule="auto"/>
        <w:jc w:val="both"/>
      </w:pPr>
      <w:r w:rsidRPr="00F4253D">
        <w:t xml:space="preserve">In addition, CRA-North will </w:t>
      </w:r>
      <w:r w:rsidR="00BD5527" w:rsidRPr="00F4253D">
        <w:t xml:space="preserve">work on the capacity building of the communities on the </w:t>
      </w:r>
      <w:r w:rsidR="00094D1B" w:rsidRPr="00F4253D">
        <w:t xml:space="preserve">Community Based </w:t>
      </w:r>
      <w:r w:rsidR="00BD5527" w:rsidRPr="00F4253D">
        <w:t>Disaster Risk Management</w:t>
      </w:r>
      <w:r w:rsidR="00094D1B" w:rsidRPr="00F4253D">
        <w:t>, thro</w:t>
      </w:r>
      <w:r w:rsidR="00094D1B" w:rsidRPr="00AC6196">
        <w:t xml:space="preserve">ugh </w:t>
      </w:r>
      <w:proofErr w:type="spellStart"/>
      <w:r w:rsidR="00094D1B" w:rsidRPr="00AC6196">
        <w:t>as</w:t>
      </w:r>
      <w:proofErr w:type="spellEnd"/>
      <w:r w:rsidR="00094D1B" w:rsidRPr="00AC6196">
        <w:t xml:space="preserve"> series of workshops</w:t>
      </w:r>
      <w:r w:rsidR="00DC40E0" w:rsidRPr="00AC6196">
        <w:t xml:space="preserve"> engaging both male and female community members of </w:t>
      </w:r>
      <w:proofErr w:type="spellStart"/>
      <w:r w:rsidR="00AE628F">
        <w:rPr>
          <w:rFonts w:cstheme="minorHAnsi"/>
        </w:rPr>
        <w:t>Ucharo</w:t>
      </w:r>
      <w:proofErr w:type="spellEnd"/>
      <w:r w:rsidR="00AE628F">
        <w:rPr>
          <w:rFonts w:cstheme="minorHAnsi"/>
        </w:rPr>
        <w:t xml:space="preserve"> and </w:t>
      </w:r>
      <w:proofErr w:type="spellStart"/>
      <w:r w:rsidR="00AE628F">
        <w:rPr>
          <w:rFonts w:cstheme="minorHAnsi"/>
        </w:rPr>
        <w:t>Aghal</w:t>
      </w:r>
      <w:proofErr w:type="spellEnd"/>
      <w:r w:rsidRPr="00AC6196">
        <w:rPr>
          <w:rFonts w:cstheme="minorHAnsi"/>
        </w:rPr>
        <w:t xml:space="preserve"> communities in Tehsil </w:t>
      </w:r>
      <w:r w:rsidR="00AE628F">
        <w:rPr>
          <w:rFonts w:cstheme="minorHAnsi"/>
        </w:rPr>
        <w:t>Matta</w:t>
      </w:r>
      <w:r w:rsidRPr="00AC6196">
        <w:rPr>
          <w:rFonts w:cstheme="minorHAnsi"/>
        </w:rPr>
        <w:t>, District Swat, to conduct Community Risk Assessments</w:t>
      </w:r>
      <w:r w:rsidR="00C96122" w:rsidRPr="00AC6196">
        <w:rPr>
          <w:rFonts w:cstheme="minorHAnsi"/>
        </w:rPr>
        <w:t xml:space="preserve"> workshops</w:t>
      </w:r>
      <w:r w:rsidRPr="00AC6196">
        <w:rPr>
          <w:rFonts w:cstheme="minorHAnsi"/>
        </w:rPr>
        <w:t xml:space="preserve">; </w:t>
      </w:r>
      <w:r w:rsidR="00401E64" w:rsidRPr="00AC6196">
        <w:rPr>
          <w:rFonts w:cstheme="minorHAnsi"/>
        </w:rPr>
        <w:t>followed by Community Based Disaster Risk Planning</w:t>
      </w:r>
      <w:r w:rsidR="00C96122" w:rsidRPr="00AC6196">
        <w:rPr>
          <w:rFonts w:cstheme="minorHAnsi"/>
        </w:rPr>
        <w:t xml:space="preserve"> workshops</w:t>
      </w:r>
      <w:r w:rsidR="0041260C" w:rsidRPr="00AC6196">
        <w:rPr>
          <w:rFonts w:cstheme="minorHAnsi"/>
        </w:rPr>
        <w:t>,</w:t>
      </w:r>
      <w:r w:rsidR="00C96122" w:rsidRPr="00AC6196">
        <w:rPr>
          <w:rFonts w:cstheme="minorHAnsi"/>
        </w:rPr>
        <w:t xml:space="preserve"> </w:t>
      </w:r>
      <w:r w:rsidR="0041260C" w:rsidRPr="00AC6196">
        <w:rPr>
          <w:rFonts w:cstheme="minorHAnsi"/>
        </w:rPr>
        <w:t xml:space="preserve"> </w:t>
      </w:r>
      <w:r w:rsidR="002931BA" w:rsidRPr="00AC6196">
        <w:rPr>
          <w:rFonts w:cstheme="minorHAnsi"/>
        </w:rPr>
        <w:t>c</w:t>
      </w:r>
      <w:r w:rsidR="003E4BA7" w:rsidRPr="00AC6196">
        <w:rPr>
          <w:rFonts w:cstheme="minorHAnsi"/>
        </w:rPr>
        <w:t>aptur</w:t>
      </w:r>
      <w:r w:rsidR="002931BA" w:rsidRPr="00AC6196">
        <w:rPr>
          <w:rFonts w:cstheme="minorHAnsi"/>
        </w:rPr>
        <w:t>ing</w:t>
      </w:r>
      <w:r w:rsidR="003E4BA7" w:rsidRPr="00AC6196">
        <w:rPr>
          <w:rFonts w:cstheme="minorHAnsi"/>
        </w:rPr>
        <w:t xml:space="preserve"> community-</w:t>
      </w:r>
      <w:r w:rsidR="003E4BA7" w:rsidRPr="00F4253D">
        <w:rPr>
          <w:rFonts w:cstheme="minorHAnsi"/>
        </w:rPr>
        <w:t>led actions to mitigate risks, reduce vulnerabilities and strengthen their own capacities to withstand and/or cope with expected hazards, using existing physical, economic, social and natural resources</w:t>
      </w:r>
      <w:r w:rsidR="0041260C" w:rsidRPr="00F4253D">
        <w:rPr>
          <w:rFonts w:cstheme="minorHAnsi"/>
        </w:rPr>
        <w:t xml:space="preserve"> and</w:t>
      </w:r>
      <w:r w:rsidR="00C96122" w:rsidRPr="00F4253D">
        <w:rPr>
          <w:rFonts w:cstheme="minorHAnsi"/>
        </w:rPr>
        <w:t xml:space="preserve"> f</w:t>
      </w:r>
      <w:r w:rsidR="00185E34" w:rsidRPr="00F4253D">
        <w:rPr>
          <w:rFonts w:cstheme="minorHAnsi"/>
        </w:rPr>
        <w:t>inally, utilize the Community Based Disaster Risk Plans to prioritize the next phase of programming for these communities, through Concept Note Development Workshops</w:t>
      </w:r>
      <w:r w:rsidR="00C9297F" w:rsidRPr="00F4253D">
        <w:rPr>
          <w:rFonts w:cstheme="minorHAnsi"/>
        </w:rPr>
        <w:t>,</w:t>
      </w:r>
      <w:r w:rsidR="00185E34" w:rsidRPr="00F4253D">
        <w:rPr>
          <w:rFonts w:cstheme="minorHAnsi"/>
        </w:rPr>
        <w:t xml:space="preserve"> reflecting the communities’ learnings from both soft and hard CBDRM efforts planned under this grant and areas of improvement required for achieving increased disaster resilience. </w:t>
      </w:r>
    </w:p>
    <w:p w14:paraId="29093D07" w14:textId="77777777" w:rsidR="00701BF8" w:rsidRDefault="00701BF8" w:rsidP="00F4253D">
      <w:pPr>
        <w:jc w:val="both"/>
        <w:rPr>
          <w:b/>
          <w:bCs/>
        </w:rPr>
      </w:pPr>
    </w:p>
    <w:p w14:paraId="42677037" w14:textId="4C064EC8" w:rsidR="00481F63" w:rsidRPr="00F4253D" w:rsidRDefault="00481F63" w:rsidP="00F4253D">
      <w:pPr>
        <w:jc w:val="both"/>
        <w:rPr>
          <w:b/>
          <w:bCs/>
        </w:rPr>
      </w:pPr>
      <w:r w:rsidRPr="00F4253D">
        <w:rPr>
          <w:b/>
          <w:bCs/>
        </w:rPr>
        <w:t>Objectives</w:t>
      </w:r>
    </w:p>
    <w:p w14:paraId="0ADB3339" w14:textId="6774CEC5" w:rsidR="00943636" w:rsidRPr="00F4253D" w:rsidRDefault="00AA70E8" w:rsidP="00F4253D">
      <w:pPr>
        <w:jc w:val="both"/>
        <w:rPr>
          <w:rFonts w:cstheme="minorHAnsi"/>
          <w:color w:val="333333"/>
        </w:rPr>
      </w:pPr>
      <w:r w:rsidRPr="00F4253D">
        <w:rPr>
          <w:rFonts w:eastAsia="Times New Roman" w:cstheme="minorHAnsi"/>
          <w:color w:val="000000"/>
        </w:rPr>
        <w:t xml:space="preserve">To </w:t>
      </w:r>
      <w:r w:rsidR="00063EAE" w:rsidRPr="00F4253D">
        <w:rPr>
          <w:rFonts w:eastAsia="Times New Roman" w:cstheme="minorHAnsi"/>
          <w:color w:val="000000"/>
        </w:rPr>
        <w:t>highlight</w:t>
      </w:r>
      <w:r w:rsidRPr="00F4253D">
        <w:rPr>
          <w:rFonts w:eastAsia="Times New Roman" w:cstheme="minorHAnsi"/>
          <w:color w:val="000000"/>
        </w:rPr>
        <w:t xml:space="preserve"> the contribution of CRA-N, </w:t>
      </w:r>
      <w:r w:rsidR="00AC6196">
        <w:rPr>
          <w:rFonts w:eastAsia="Times New Roman" w:cstheme="minorHAnsi"/>
          <w:color w:val="000000"/>
        </w:rPr>
        <w:t xml:space="preserve">the </w:t>
      </w:r>
      <w:r w:rsidRPr="00F4253D">
        <w:rPr>
          <w:rFonts w:eastAsia="Times New Roman" w:cstheme="minorHAnsi"/>
          <w:color w:val="000000"/>
        </w:rPr>
        <w:t>roles of District Administration</w:t>
      </w:r>
      <w:r w:rsidR="00425670" w:rsidRPr="00F4253D">
        <w:rPr>
          <w:rFonts w:eastAsia="Times New Roman" w:cstheme="minorHAnsi"/>
          <w:color w:val="000000"/>
        </w:rPr>
        <w:t>/DDMU</w:t>
      </w:r>
      <w:r w:rsidRPr="00F4253D">
        <w:rPr>
          <w:rFonts w:eastAsia="Times New Roman" w:cstheme="minorHAnsi"/>
          <w:color w:val="000000"/>
        </w:rPr>
        <w:t xml:space="preserve"> and community efforts</w:t>
      </w:r>
      <w:r w:rsidR="00425670" w:rsidRPr="00F4253D">
        <w:rPr>
          <w:rFonts w:eastAsia="Times New Roman" w:cstheme="minorHAnsi"/>
          <w:color w:val="000000"/>
        </w:rPr>
        <w:t xml:space="preserve"> and </w:t>
      </w:r>
      <w:r w:rsidR="00AC6196">
        <w:rPr>
          <w:rFonts w:eastAsia="Times New Roman" w:cstheme="minorHAnsi"/>
          <w:color w:val="000000"/>
        </w:rPr>
        <w:t xml:space="preserve">the </w:t>
      </w:r>
      <w:r w:rsidR="00425670" w:rsidRPr="00F4253D">
        <w:rPr>
          <w:rFonts w:eastAsia="Times New Roman" w:cstheme="minorHAnsi"/>
          <w:color w:val="000000"/>
        </w:rPr>
        <w:t>impact of interventions</w:t>
      </w:r>
      <w:r w:rsidRPr="00F4253D">
        <w:rPr>
          <w:rFonts w:eastAsia="Times New Roman" w:cstheme="minorHAnsi"/>
          <w:color w:val="000000"/>
        </w:rPr>
        <w:t xml:space="preserve">, </w:t>
      </w:r>
      <w:r w:rsidR="00943636" w:rsidRPr="00F4253D">
        <w:rPr>
          <w:rFonts w:eastAsia="Times New Roman" w:cstheme="minorHAnsi"/>
          <w:color w:val="000000"/>
        </w:rPr>
        <w:t>CRA-North will</w:t>
      </w:r>
      <w:r w:rsidR="00AC6196">
        <w:rPr>
          <w:rFonts w:eastAsia="Times New Roman" w:cstheme="minorHAnsi"/>
          <w:color w:val="000000"/>
        </w:rPr>
        <w:t xml:space="preserve"> </w:t>
      </w:r>
      <w:r w:rsidR="00943636" w:rsidRPr="00F4253D">
        <w:rPr>
          <w:rFonts w:eastAsia="Times New Roman" w:cstheme="minorHAnsi"/>
          <w:color w:val="000000"/>
        </w:rPr>
        <w:t xml:space="preserve">engage with media consultant(s) </w:t>
      </w:r>
      <w:r w:rsidR="00F95725" w:rsidRPr="00F4253D">
        <w:rPr>
          <w:rFonts w:eastAsia="Times New Roman" w:cstheme="minorHAnsi"/>
          <w:color w:val="000000"/>
        </w:rPr>
        <w:t>who will be responsible for</w:t>
      </w:r>
      <w:r w:rsidR="00F95725" w:rsidRPr="00F4253D">
        <w:rPr>
          <w:rFonts w:ascii="Calibri" w:eastAsia="Times New Roman" w:hAnsi="Calibri" w:cs="Calibri"/>
          <w:kern w:val="0"/>
          <w14:ligatures w14:val="none"/>
        </w:rPr>
        <w:t xml:space="preserve"> </w:t>
      </w:r>
      <w:r w:rsidR="009705E4">
        <w:rPr>
          <w:rFonts w:ascii="Calibri" w:eastAsia="Times New Roman" w:hAnsi="Calibri" w:cs="Calibri"/>
          <w:kern w:val="0"/>
          <w14:ligatures w14:val="none"/>
        </w:rPr>
        <w:t xml:space="preserve">broadcasting the </w:t>
      </w:r>
      <w:r w:rsidR="00C738CD">
        <w:rPr>
          <w:rFonts w:ascii="Calibri" w:eastAsia="Times New Roman" w:hAnsi="Calibri" w:cs="Calibri"/>
          <w:kern w:val="0"/>
          <w14:ligatures w14:val="none"/>
        </w:rPr>
        <w:t>radio spots, TVCs, radio</w:t>
      </w:r>
      <w:r w:rsidR="00302874">
        <w:rPr>
          <w:rFonts w:ascii="Calibri" w:eastAsia="Times New Roman" w:hAnsi="Calibri" w:cs="Calibri"/>
          <w:kern w:val="0"/>
          <w14:ligatures w14:val="none"/>
        </w:rPr>
        <w:t xml:space="preserve"> </w:t>
      </w:r>
      <w:r w:rsidR="006D11F9">
        <w:rPr>
          <w:rFonts w:ascii="Calibri" w:eastAsia="Times New Roman" w:hAnsi="Calibri" w:cs="Calibri"/>
          <w:kern w:val="0"/>
          <w14:ligatures w14:val="none"/>
        </w:rPr>
        <w:t>talk shows</w:t>
      </w:r>
      <w:r w:rsidR="00302874">
        <w:rPr>
          <w:rFonts w:ascii="Calibri" w:eastAsia="Times New Roman" w:hAnsi="Calibri" w:cs="Calibri"/>
          <w:kern w:val="0"/>
          <w14:ligatures w14:val="none"/>
        </w:rPr>
        <w:t xml:space="preserve"> and TV </w:t>
      </w:r>
      <w:r w:rsidR="006D11F9">
        <w:rPr>
          <w:rFonts w:ascii="Calibri" w:eastAsia="Times New Roman" w:hAnsi="Calibri" w:cs="Calibri"/>
          <w:kern w:val="0"/>
          <w14:ligatures w14:val="none"/>
        </w:rPr>
        <w:t>Talk shows</w:t>
      </w:r>
      <w:r w:rsidR="00302874">
        <w:rPr>
          <w:rFonts w:ascii="Calibri" w:eastAsia="Times New Roman" w:hAnsi="Calibri" w:cs="Calibri"/>
          <w:kern w:val="0"/>
          <w14:ligatures w14:val="none"/>
        </w:rPr>
        <w:t xml:space="preserve">, (that are already produced </w:t>
      </w:r>
      <w:r w:rsidR="00302874">
        <w:rPr>
          <w:rFonts w:ascii="Calibri" w:eastAsia="Times New Roman" w:hAnsi="Calibri" w:cs="Calibri"/>
          <w:kern w:val="0"/>
          <w14:ligatures w14:val="none"/>
        </w:rPr>
        <w:lastRenderedPageBreak/>
        <w:t>and available)</w:t>
      </w:r>
      <w:r w:rsidR="000F7FAD">
        <w:rPr>
          <w:rFonts w:ascii="Calibri" w:eastAsia="Times New Roman" w:hAnsi="Calibri" w:cs="Calibri"/>
          <w:kern w:val="0"/>
          <w14:ligatures w14:val="none"/>
        </w:rPr>
        <w:t xml:space="preserve">. </w:t>
      </w:r>
      <w:r w:rsidR="00302874">
        <w:rPr>
          <w:rFonts w:ascii="Calibri" w:eastAsia="Times New Roman" w:hAnsi="Calibri" w:cs="Calibri"/>
          <w:kern w:val="0"/>
          <w14:ligatures w14:val="none"/>
        </w:rPr>
        <w:t xml:space="preserve"> </w:t>
      </w:r>
      <w:r w:rsidR="00943636" w:rsidRPr="00F4253D">
        <w:rPr>
          <w:rFonts w:cstheme="minorHAnsi"/>
        </w:rPr>
        <w:t xml:space="preserve"> The same products (Radio Spots, Radio Magazine Shows, TV commercials and talk shows) will be distributed on identified Social Media pages, not least those belonging to the Swat District Administration, Press Clubs, Swat News and Shamal News.</w:t>
      </w:r>
      <w:r w:rsidR="00DE6C41">
        <w:rPr>
          <w:rFonts w:cstheme="minorHAnsi"/>
        </w:rPr>
        <w:t xml:space="preserve"> The c</w:t>
      </w:r>
      <w:r w:rsidR="00943636" w:rsidRPr="00F4253D">
        <w:rPr>
          <w:rFonts w:cstheme="minorHAnsi"/>
        </w:rPr>
        <w:t xml:space="preserve">onsultant </w:t>
      </w:r>
      <w:r w:rsidR="00DE6C41">
        <w:rPr>
          <w:rFonts w:cstheme="minorHAnsi"/>
        </w:rPr>
        <w:t xml:space="preserve">will be required to </w:t>
      </w:r>
      <w:r w:rsidR="00943636" w:rsidRPr="00F4253D">
        <w:rPr>
          <w:rFonts w:cstheme="minorHAnsi"/>
        </w:rPr>
        <w:t>develop two 5-minute Impact Videos that highlight the human angles, capturing the relevance of the intervention with a focus on both the rehabilitation and soft programming activities</w:t>
      </w:r>
      <w:r w:rsidR="00BE5000">
        <w:rPr>
          <w:rFonts w:cstheme="minorHAnsi"/>
        </w:rPr>
        <w:t xml:space="preserve"> in the targeted communities</w:t>
      </w:r>
      <w:r w:rsidR="00943636" w:rsidRPr="00F4253D">
        <w:rPr>
          <w:rFonts w:cstheme="minorHAnsi"/>
        </w:rPr>
        <w:t xml:space="preserve">. These events will also involve the participation of print and electronic media outlets, including female </w:t>
      </w:r>
      <w:r w:rsidR="00AC6196">
        <w:rPr>
          <w:rFonts w:cstheme="minorHAnsi"/>
        </w:rPr>
        <w:t xml:space="preserve">journalists </w:t>
      </w:r>
      <w:r w:rsidR="00943636" w:rsidRPr="00F4253D">
        <w:rPr>
          <w:rFonts w:cstheme="minorHAnsi"/>
        </w:rPr>
        <w:t xml:space="preserve">(s) from Peshawar to highlight the significance of the intervention. CRA-North will brand this Resilience Activity as per the </w:t>
      </w:r>
      <w:r w:rsidR="00AC6196">
        <w:rPr>
          <w:rFonts w:cstheme="minorHAnsi"/>
        </w:rPr>
        <w:t>donor-approved</w:t>
      </w:r>
      <w:r w:rsidR="00943636" w:rsidRPr="00F4253D">
        <w:rPr>
          <w:rFonts w:cstheme="minorHAnsi"/>
        </w:rPr>
        <w:t xml:space="preserve"> branding and marking policy guidelines.</w:t>
      </w:r>
      <w:r w:rsidR="00294D63" w:rsidRPr="00F4253D">
        <w:rPr>
          <w:rFonts w:cstheme="minorHAnsi"/>
        </w:rPr>
        <w:t xml:space="preserve"> </w:t>
      </w:r>
    </w:p>
    <w:p w14:paraId="735B265A" w14:textId="77777777" w:rsidR="00943636" w:rsidRPr="00F4253D" w:rsidRDefault="00943636" w:rsidP="00F4253D">
      <w:pPr>
        <w:spacing w:after="0" w:line="276" w:lineRule="auto"/>
        <w:jc w:val="both"/>
        <w:rPr>
          <w:b/>
          <w:bCs/>
        </w:rPr>
      </w:pPr>
    </w:p>
    <w:p w14:paraId="738A2DA2" w14:textId="71C37B39" w:rsidR="00593ADA" w:rsidRPr="00F4253D" w:rsidRDefault="00593ADA" w:rsidP="00F4253D">
      <w:pPr>
        <w:spacing w:after="0" w:line="276" w:lineRule="auto"/>
        <w:jc w:val="both"/>
        <w:rPr>
          <w:b/>
          <w:bCs/>
        </w:rPr>
      </w:pPr>
      <w:r w:rsidRPr="00F4253D">
        <w:rPr>
          <w:b/>
          <w:bCs/>
        </w:rPr>
        <w:t>Scope of Services</w:t>
      </w:r>
    </w:p>
    <w:p w14:paraId="2E57782C" w14:textId="77777777" w:rsidR="005C3342" w:rsidRPr="00F4253D" w:rsidRDefault="005C3342" w:rsidP="00F4253D">
      <w:pPr>
        <w:jc w:val="both"/>
      </w:pPr>
    </w:p>
    <w:p w14:paraId="71B9F52B" w14:textId="2C312C12" w:rsidR="00E42E67" w:rsidRPr="00F4253D" w:rsidRDefault="00BE5000" w:rsidP="00F4253D">
      <w:pPr>
        <w:pStyle w:val="ListParagraph"/>
        <w:numPr>
          <w:ilvl w:val="0"/>
          <w:numId w:val="1"/>
        </w:numPr>
        <w:jc w:val="both"/>
        <w:rPr>
          <w:rFonts w:ascii="Calibri" w:eastAsia="Times New Roman" w:hAnsi="Calibri" w:cs="Calibri"/>
          <w:kern w:val="0"/>
          <w14:ligatures w14:val="none"/>
        </w:rPr>
      </w:pPr>
      <w:r>
        <w:rPr>
          <w:rFonts w:ascii="Calibri" w:eastAsia="Times New Roman" w:hAnsi="Calibri" w:cs="Calibri"/>
          <w:kern w:val="0"/>
          <w14:ligatures w14:val="none"/>
        </w:rPr>
        <w:t>Broadcast</w:t>
      </w:r>
      <w:r w:rsidR="00EC56D2" w:rsidRPr="00F4253D">
        <w:rPr>
          <w:rFonts w:ascii="Calibri" w:eastAsia="Times New Roman" w:hAnsi="Calibri" w:cs="Calibri"/>
          <w:kern w:val="0"/>
          <w14:ligatures w14:val="none"/>
        </w:rPr>
        <w:t xml:space="preserve"> of 3 Radio PSM/Spots</w:t>
      </w:r>
      <w:r>
        <w:rPr>
          <w:rFonts w:ascii="Calibri" w:eastAsia="Times New Roman" w:hAnsi="Calibri" w:cs="Calibri"/>
          <w:kern w:val="0"/>
          <w14:ligatures w14:val="none"/>
        </w:rPr>
        <w:t xml:space="preserve"> (readily </w:t>
      </w:r>
      <w:r w:rsidR="004F334F">
        <w:rPr>
          <w:rFonts w:ascii="Calibri" w:eastAsia="Times New Roman" w:hAnsi="Calibri" w:cs="Calibri"/>
          <w:kern w:val="0"/>
          <w14:ligatures w14:val="none"/>
        </w:rPr>
        <w:t xml:space="preserve">available) </w:t>
      </w:r>
      <w:r w:rsidR="004F334F" w:rsidRPr="00F4253D">
        <w:rPr>
          <w:rFonts w:ascii="Calibri" w:eastAsia="Times New Roman" w:hAnsi="Calibri" w:cs="Calibri"/>
          <w:kern w:val="0"/>
          <w14:ligatures w14:val="none"/>
        </w:rPr>
        <w:t>in</w:t>
      </w:r>
      <w:r w:rsidR="000823F1" w:rsidRPr="00F4253D">
        <w:rPr>
          <w:rFonts w:ascii="Calibri" w:eastAsia="Times New Roman" w:hAnsi="Calibri" w:cs="Calibri"/>
          <w:kern w:val="0"/>
          <w14:ligatures w14:val="none"/>
        </w:rPr>
        <w:t xml:space="preserve"> Pashto Language</w:t>
      </w:r>
      <w:r w:rsidR="00EC56D2" w:rsidRPr="00F4253D">
        <w:rPr>
          <w:rFonts w:ascii="Calibri" w:eastAsia="Times New Roman" w:hAnsi="Calibri" w:cs="Calibri"/>
          <w:kern w:val="0"/>
          <w14:ligatures w14:val="none"/>
        </w:rPr>
        <w:t xml:space="preserve"> (2 minutes each in duration)</w:t>
      </w:r>
      <w:r w:rsidR="00711EEC" w:rsidRPr="00F4253D">
        <w:rPr>
          <w:rFonts w:ascii="Calibri" w:eastAsia="Times New Roman" w:hAnsi="Calibri" w:cs="Calibri"/>
          <w:kern w:val="0"/>
          <w14:ligatures w14:val="none"/>
        </w:rPr>
        <w:t xml:space="preserve">, to relay messages </w:t>
      </w:r>
      <w:r w:rsidR="00677302" w:rsidRPr="00F4253D">
        <w:rPr>
          <w:rFonts w:ascii="Calibri" w:eastAsia="Times New Roman" w:hAnsi="Calibri" w:cs="Calibri"/>
          <w:kern w:val="0"/>
          <w14:ligatures w14:val="none"/>
        </w:rPr>
        <w:t xml:space="preserve">in </w:t>
      </w:r>
      <w:r w:rsidR="00AC6196">
        <w:rPr>
          <w:rFonts w:ascii="Calibri" w:eastAsia="Times New Roman" w:hAnsi="Calibri" w:cs="Calibri"/>
          <w:kern w:val="0"/>
          <w14:ligatures w14:val="none"/>
        </w:rPr>
        <w:t xml:space="preserve">a </w:t>
      </w:r>
      <w:r w:rsidR="00677302" w:rsidRPr="00F4253D">
        <w:rPr>
          <w:rFonts w:ascii="Calibri" w:eastAsia="Times New Roman" w:hAnsi="Calibri" w:cs="Calibri"/>
          <w:kern w:val="0"/>
          <w14:ligatures w14:val="none"/>
        </w:rPr>
        <w:t xml:space="preserve">cost and </w:t>
      </w:r>
      <w:r w:rsidR="00AC6196">
        <w:rPr>
          <w:rFonts w:ascii="Calibri" w:eastAsia="Times New Roman" w:hAnsi="Calibri" w:cs="Calibri"/>
          <w:kern w:val="0"/>
          <w14:ligatures w14:val="none"/>
        </w:rPr>
        <w:t>time-efficient</w:t>
      </w:r>
      <w:r w:rsidR="00677302" w:rsidRPr="00F4253D">
        <w:rPr>
          <w:rFonts w:ascii="Calibri" w:eastAsia="Times New Roman" w:hAnsi="Calibri" w:cs="Calibri"/>
          <w:kern w:val="0"/>
          <w14:ligatures w14:val="none"/>
        </w:rPr>
        <w:t xml:space="preserve"> manner</w:t>
      </w:r>
      <w:r w:rsidR="000823F1" w:rsidRPr="00F4253D">
        <w:rPr>
          <w:rFonts w:ascii="Calibri" w:eastAsia="Times New Roman" w:hAnsi="Calibri" w:cs="Calibri"/>
          <w:kern w:val="0"/>
          <w14:ligatures w14:val="none"/>
        </w:rPr>
        <w:t xml:space="preserve">, to be aired on Radio </w:t>
      </w:r>
      <w:r w:rsidR="003F04CA" w:rsidRPr="00F4253D">
        <w:rPr>
          <w:rFonts w:ascii="Calibri" w:eastAsia="Times New Roman" w:hAnsi="Calibri" w:cs="Calibri"/>
          <w:kern w:val="0"/>
          <w14:ligatures w14:val="none"/>
        </w:rPr>
        <w:t>Pakht</w:t>
      </w:r>
      <w:r w:rsidR="003F04CA">
        <w:rPr>
          <w:rFonts w:ascii="Calibri" w:eastAsia="Times New Roman" w:hAnsi="Calibri" w:cs="Calibri"/>
          <w:kern w:val="0"/>
          <w14:ligatures w14:val="none"/>
        </w:rPr>
        <w:t>un</w:t>
      </w:r>
      <w:r w:rsidR="003F04CA" w:rsidRPr="00F4253D">
        <w:rPr>
          <w:rFonts w:ascii="Calibri" w:eastAsia="Times New Roman" w:hAnsi="Calibri" w:cs="Calibri"/>
          <w:kern w:val="0"/>
          <w14:ligatures w14:val="none"/>
        </w:rPr>
        <w:t>khwa</w:t>
      </w:r>
      <w:r w:rsidR="000823F1" w:rsidRPr="00F4253D">
        <w:rPr>
          <w:rFonts w:ascii="Calibri" w:eastAsia="Times New Roman" w:hAnsi="Calibri" w:cs="Calibri"/>
          <w:kern w:val="0"/>
          <w14:ligatures w14:val="none"/>
        </w:rPr>
        <w:t xml:space="preserve">, Radio Pakistan, and Radio Swat - Prime Time (3 radio spots x 3 Radio Channels, total 9). The scope includes </w:t>
      </w:r>
      <w:r w:rsidR="00245961" w:rsidRPr="00F4253D">
        <w:rPr>
          <w:rFonts w:ascii="Calibri" w:eastAsia="Times New Roman" w:hAnsi="Calibri" w:cs="Calibri"/>
          <w:kern w:val="0"/>
          <w14:ligatures w14:val="none"/>
        </w:rPr>
        <w:t xml:space="preserve">all associated arrangements/cost </w:t>
      </w:r>
      <w:r w:rsidR="004F334F">
        <w:rPr>
          <w:rFonts w:ascii="Calibri" w:eastAsia="Times New Roman" w:hAnsi="Calibri" w:cs="Calibri"/>
          <w:kern w:val="0"/>
          <w14:ligatures w14:val="none"/>
        </w:rPr>
        <w:t xml:space="preserve">of </w:t>
      </w:r>
      <w:r w:rsidR="000823F1" w:rsidRPr="00F4253D">
        <w:rPr>
          <w:rFonts w:ascii="Calibri" w:eastAsia="Times New Roman" w:hAnsi="Calibri" w:cs="Calibri"/>
          <w:kern w:val="0"/>
          <w14:ligatures w14:val="none"/>
        </w:rPr>
        <w:t>airing.</w:t>
      </w:r>
    </w:p>
    <w:p w14:paraId="19C4D4C3" w14:textId="75748574" w:rsidR="0054539D" w:rsidRPr="00F4253D" w:rsidRDefault="00E334DA" w:rsidP="00F4253D">
      <w:pPr>
        <w:pStyle w:val="ListParagraph"/>
        <w:numPr>
          <w:ilvl w:val="0"/>
          <w:numId w:val="1"/>
        </w:numPr>
        <w:jc w:val="both"/>
        <w:rPr>
          <w:rFonts w:ascii="Calibri" w:eastAsia="Times New Roman" w:hAnsi="Calibri" w:cs="Calibri"/>
          <w:kern w:val="0"/>
          <w14:ligatures w14:val="none"/>
        </w:rPr>
      </w:pPr>
      <w:r>
        <w:rPr>
          <w:rFonts w:ascii="Calibri" w:eastAsia="Times New Roman" w:hAnsi="Calibri" w:cs="Calibri"/>
          <w:kern w:val="0"/>
          <w14:ligatures w14:val="none"/>
        </w:rPr>
        <w:t xml:space="preserve">Broadcast of </w:t>
      </w:r>
      <w:r w:rsidR="0025541C" w:rsidRPr="00F4253D">
        <w:rPr>
          <w:rFonts w:ascii="Calibri" w:eastAsia="Times New Roman" w:hAnsi="Calibri" w:cs="Calibri"/>
          <w:kern w:val="0"/>
          <w14:ligatures w14:val="none"/>
        </w:rPr>
        <w:t xml:space="preserve">3 Radio Magazine </w:t>
      </w:r>
      <w:proofErr w:type="spellStart"/>
      <w:r w:rsidR="0025541C" w:rsidRPr="00F4253D">
        <w:rPr>
          <w:rFonts w:ascii="Calibri" w:eastAsia="Times New Roman" w:hAnsi="Calibri" w:cs="Calibri"/>
          <w:kern w:val="0"/>
          <w14:ligatures w14:val="none"/>
        </w:rPr>
        <w:t>Programme</w:t>
      </w:r>
      <w:proofErr w:type="spellEnd"/>
      <w:r>
        <w:rPr>
          <w:rFonts w:ascii="Calibri" w:eastAsia="Times New Roman" w:hAnsi="Calibri" w:cs="Calibri"/>
          <w:kern w:val="0"/>
          <w14:ligatures w14:val="none"/>
        </w:rPr>
        <w:t xml:space="preserve"> (readily available)</w:t>
      </w:r>
      <w:r w:rsidR="0025541C" w:rsidRPr="00F4253D">
        <w:rPr>
          <w:rFonts w:ascii="Calibri" w:eastAsia="Times New Roman" w:hAnsi="Calibri" w:cs="Calibri"/>
          <w:kern w:val="0"/>
          <w14:ligatures w14:val="none"/>
        </w:rPr>
        <w:t xml:space="preserve"> </w:t>
      </w:r>
      <w:r w:rsidR="000823F1" w:rsidRPr="00F4253D">
        <w:rPr>
          <w:rFonts w:ascii="Calibri" w:eastAsia="Times New Roman" w:hAnsi="Calibri" w:cs="Calibri"/>
          <w:kern w:val="0"/>
          <w14:ligatures w14:val="none"/>
        </w:rPr>
        <w:t>in Pashto Language (</w:t>
      </w:r>
      <w:r w:rsidR="0025541C" w:rsidRPr="00F4253D">
        <w:rPr>
          <w:rFonts w:ascii="Calibri" w:eastAsia="Times New Roman" w:hAnsi="Calibri" w:cs="Calibri"/>
          <w:kern w:val="0"/>
          <w14:ligatures w14:val="none"/>
        </w:rPr>
        <w:t>20 Minutes Each</w:t>
      </w:r>
      <w:r w:rsidR="000823F1" w:rsidRPr="00F4253D">
        <w:rPr>
          <w:rFonts w:ascii="Calibri" w:eastAsia="Times New Roman" w:hAnsi="Calibri" w:cs="Calibri"/>
          <w:kern w:val="0"/>
          <w14:ligatures w14:val="none"/>
        </w:rPr>
        <w:t>)</w:t>
      </w:r>
      <w:r w:rsidR="0025541C" w:rsidRPr="00F4253D">
        <w:rPr>
          <w:rFonts w:ascii="Calibri" w:eastAsia="Times New Roman" w:hAnsi="Calibri" w:cs="Calibri"/>
          <w:kern w:val="0"/>
          <w14:ligatures w14:val="none"/>
        </w:rPr>
        <w:t xml:space="preserve"> </w:t>
      </w:r>
      <w:r w:rsidR="000823F1" w:rsidRPr="00F4253D">
        <w:rPr>
          <w:rFonts w:ascii="Calibri" w:eastAsia="Times New Roman" w:hAnsi="Calibri" w:cs="Calibri"/>
          <w:kern w:val="0"/>
          <w14:ligatures w14:val="none"/>
        </w:rPr>
        <w:t>–</w:t>
      </w:r>
      <w:r w:rsidR="0025541C" w:rsidRPr="00F4253D">
        <w:rPr>
          <w:rFonts w:ascii="Calibri" w:eastAsia="Times New Roman" w:hAnsi="Calibri" w:cs="Calibri"/>
          <w:kern w:val="0"/>
          <w14:ligatures w14:val="none"/>
        </w:rPr>
        <w:t xml:space="preserve"> </w:t>
      </w:r>
      <w:r w:rsidR="000929BC">
        <w:rPr>
          <w:rFonts w:ascii="Calibri" w:eastAsia="Times New Roman" w:hAnsi="Calibri" w:cs="Calibri"/>
          <w:kern w:val="0"/>
          <w14:ligatures w14:val="none"/>
        </w:rPr>
        <w:t>on</w:t>
      </w:r>
      <w:r w:rsidR="0025541C" w:rsidRPr="00F4253D">
        <w:rPr>
          <w:rFonts w:ascii="Calibri" w:eastAsia="Times New Roman" w:hAnsi="Calibri" w:cs="Calibri"/>
          <w:kern w:val="0"/>
          <w14:ligatures w14:val="none"/>
        </w:rPr>
        <w:t xml:space="preserve"> Radio </w:t>
      </w:r>
      <w:r w:rsidR="003F04CA" w:rsidRPr="00F4253D">
        <w:rPr>
          <w:rFonts w:ascii="Calibri" w:eastAsia="Times New Roman" w:hAnsi="Calibri" w:cs="Calibri"/>
          <w:kern w:val="0"/>
          <w14:ligatures w14:val="none"/>
        </w:rPr>
        <w:t>Pakhtunkhwa</w:t>
      </w:r>
      <w:r w:rsidR="0025541C" w:rsidRPr="00F4253D">
        <w:rPr>
          <w:rFonts w:ascii="Calibri" w:eastAsia="Times New Roman" w:hAnsi="Calibri" w:cs="Calibri"/>
          <w:kern w:val="0"/>
          <w14:ligatures w14:val="none"/>
        </w:rPr>
        <w:t>, Radio Pakistan, and Radio Swat -Prime Time</w:t>
      </w:r>
      <w:r w:rsidR="00205E5F">
        <w:rPr>
          <w:rFonts w:ascii="Calibri" w:eastAsia="Times New Roman" w:hAnsi="Calibri" w:cs="Calibri"/>
          <w:kern w:val="0"/>
          <w14:ligatures w14:val="none"/>
        </w:rPr>
        <w:t xml:space="preserve">. Each program </w:t>
      </w:r>
      <w:r w:rsidR="002167D0">
        <w:rPr>
          <w:rFonts w:ascii="Calibri" w:eastAsia="Times New Roman" w:hAnsi="Calibri" w:cs="Calibri"/>
          <w:kern w:val="0"/>
          <w14:ligatures w14:val="none"/>
        </w:rPr>
        <w:t>will</w:t>
      </w:r>
      <w:r w:rsidR="00205E5F">
        <w:rPr>
          <w:rFonts w:ascii="Calibri" w:eastAsia="Times New Roman" w:hAnsi="Calibri" w:cs="Calibri"/>
          <w:kern w:val="0"/>
          <w14:ligatures w14:val="none"/>
        </w:rPr>
        <w:t xml:space="preserve"> be broadcasted one time on each radio station.</w:t>
      </w:r>
      <w:r w:rsidR="0025541C" w:rsidRPr="00F4253D">
        <w:rPr>
          <w:rFonts w:ascii="Calibri" w:eastAsia="Times New Roman" w:hAnsi="Calibri" w:cs="Calibri"/>
          <w:kern w:val="0"/>
          <w14:ligatures w14:val="none"/>
        </w:rPr>
        <w:t xml:space="preserve"> (3 Radio programs x 3 Radio Channels</w:t>
      </w:r>
      <w:r w:rsidR="00C1043C" w:rsidRPr="00F4253D">
        <w:rPr>
          <w:rFonts w:ascii="Calibri" w:eastAsia="Times New Roman" w:hAnsi="Calibri" w:cs="Calibri"/>
          <w:kern w:val="0"/>
          <w14:ligatures w14:val="none"/>
        </w:rPr>
        <w:t>, total 9</w:t>
      </w:r>
      <w:r w:rsidR="009F3582">
        <w:rPr>
          <w:rFonts w:ascii="Calibri" w:eastAsia="Times New Roman" w:hAnsi="Calibri" w:cs="Calibri"/>
          <w:kern w:val="0"/>
          <w14:ligatures w14:val="none"/>
        </w:rPr>
        <w:t xml:space="preserve"> x 20 minutes</w:t>
      </w:r>
      <w:r w:rsidR="0025541C" w:rsidRPr="00F4253D">
        <w:rPr>
          <w:rFonts w:ascii="Calibri" w:eastAsia="Times New Roman" w:hAnsi="Calibri" w:cs="Calibri"/>
          <w:kern w:val="0"/>
          <w14:ligatures w14:val="none"/>
        </w:rPr>
        <w:t>)</w:t>
      </w:r>
    </w:p>
    <w:p w14:paraId="11AF3D5B" w14:textId="3781D266" w:rsidR="0025541C" w:rsidRPr="00F4253D" w:rsidRDefault="00245339" w:rsidP="00701BF8">
      <w:pPr>
        <w:pStyle w:val="ListParagraph"/>
        <w:numPr>
          <w:ilvl w:val="0"/>
          <w:numId w:val="1"/>
        </w:numPr>
        <w:jc w:val="both"/>
        <w:rPr>
          <w:rFonts w:ascii="Calibri" w:eastAsia="Times New Roman" w:hAnsi="Calibri" w:cs="Calibri"/>
          <w:kern w:val="0"/>
          <w14:ligatures w14:val="none"/>
        </w:rPr>
      </w:pPr>
      <w:r>
        <w:rPr>
          <w:rFonts w:ascii="Calibri" w:eastAsia="Times New Roman" w:hAnsi="Calibri" w:cs="Calibri"/>
          <w:kern w:val="0"/>
          <w14:ligatures w14:val="none"/>
        </w:rPr>
        <w:t>Airing</w:t>
      </w:r>
      <w:r w:rsidR="0025541C" w:rsidRPr="00F4253D">
        <w:rPr>
          <w:rFonts w:ascii="Calibri" w:eastAsia="Times New Roman" w:hAnsi="Calibri" w:cs="Calibri"/>
          <w:kern w:val="0"/>
          <w14:ligatures w14:val="none"/>
        </w:rPr>
        <w:t xml:space="preserve"> of 3 TV commercials </w:t>
      </w:r>
      <w:r>
        <w:rPr>
          <w:rFonts w:ascii="Calibri" w:eastAsia="Times New Roman" w:hAnsi="Calibri" w:cs="Calibri"/>
          <w:kern w:val="0"/>
          <w14:ligatures w14:val="none"/>
        </w:rPr>
        <w:t xml:space="preserve">(readily available) </w:t>
      </w:r>
      <w:r w:rsidR="00245961" w:rsidRPr="00F4253D">
        <w:rPr>
          <w:rFonts w:ascii="Calibri" w:eastAsia="Times New Roman" w:hAnsi="Calibri" w:cs="Calibri"/>
          <w:kern w:val="0"/>
          <w14:ligatures w14:val="none"/>
        </w:rPr>
        <w:t>in Pashto Language</w:t>
      </w:r>
      <w:r w:rsidR="00C60369" w:rsidRPr="00F4253D">
        <w:rPr>
          <w:rFonts w:ascii="Calibri" w:eastAsia="Times New Roman" w:hAnsi="Calibri" w:cs="Calibri"/>
          <w:kern w:val="0"/>
          <w14:ligatures w14:val="none"/>
        </w:rPr>
        <w:t xml:space="preserve"> </w:t>
      </w:r>
      <w:r w:rsidR="00224E89" w:rsidRPr="00F4253D">
        <w:rPr>
          <w:rFonts w:ascii="Calibri" w:eastAsia="Times New Roman" w:hAnsi="Calibri" w:cs="Calibri"/>
          <w:kern w:val="0"/>
          <w14:ligatures w14:val="none"/>
        </w:rPr>
        <w:t>(1 minute)</w:t>
      </w:r>
      <w:r w:rsidR="00224E89">
        <w:rPr>
          <w:rFonts w:ascii="Calibri" w:eastAsia="Times New Roman" w:hAnsi="Calibri" w:cs="Calibri"/>
          <w:kern w:val="0"/>
          <w14:ligatures w14:val="none"/>
        </w:rPr>
        <w:t xml:space="preserve"> </w:t>
      </w:r>
      <w:r w:rsidR="00C60369" w:rsidRPr="00F4253D">
        <w:rPr>
          <w:rFonts w:ascii="Calibri" w:eastAsia="Times New Roman" w:hAnsi="Calibri" w:cs="Calibri"/>
          <w:kern w:val="0"/>
          <w14:ligatures w14:val="none"/>
        </w:rPr>
        <w:t xml:space="preserve">and airing on </w:t>
      </w:r>
      <w:r w:rsidR="00C60369" w:rsidRPr="00F4253D">
        <w:rPr>
          <w:rFonts w:ascii="Calibri" w:eastAsia="Times New Roman" w:hAnsi="Calibri" w:cs="Calibri"/>
          <w:kern w:val="0"/>
          <w:sz w:val="20"/>
          <w:szCs w:val="20"/>
          <w14:ligatures w14:val="none"/>
        </w:rPr>
        <w:t xml:space="preserve">Khyber TV, </w:t>
      </w:r>
      <w:proofErr w:type="spellStart"/>
      <w:r w:rsidR="00C60369" w:rsidRPr="00F4253D">
        <w:rPr>
          <w:rFonts w:ascii="Calibri" w:eastAsia="Times New Roman" w:hAnsi="Calibri" w:cs="Calibri"/>
          <w:kern w:val="0"/>
          <w:sz w:val="20"/>
          <w:szCs w:val="20"/>
          <w14:ligatures w14:val="none"/>
        </w:rPr>
        <w:t>Mashriq</w:t>
      </w:r>
      <w:proofErr w:type="spellEnd"/>
      <w:r w:rsidR="00C60369" w:rsidRPr="00F4253D">
        <w:rPr>
          <w:rFonts w:ascii="Calibri" w:eastAsia="Times New Roman" w:hAnsi="Calibri" w:cs="Calibri"/>
          <w:kern w:val="0"/>
          <w:sz w:val="20"/>
          <w:szCs w:val="20"/>
          <w14:ligatures w14:val="none"/>
        </w:rPr>
        <w:t xml:space="preserve"> TV </w:t>
      </w:r>
      <w:r w:rsidR="00C60369" w:rsidRPr="002167D0">
        <w:rPr>
          <w:rFonts w:ascii="Calibri" w:eastAsia="Times New Roman" w:hAnsi="Calibri" w:cs="Calibri"/>
          <w:kern w:val="0"/>
          <w14:ligatures w14:val="none"/>
        </w:rPr>
        <w:t>(Two Time Telecast on each channel, Total 12 telecast)</w:t>
      </w:r>
      <w:r w:rsidR="00224E89">
        <w:rPr>
          <w:rFonts w:ascii="Calibri" w:eastAsia="Times New Roman" w:hAnsi="Calibri" w:cs="Calibri"/>
          <w:kern w:val="0"/>
          <w14:ligatures w14:val="none"/>
        </w:rPr>
        <w:t>.</w:t>
      </w:r>
    </w:p>
    <w:p w14:paraId="5FF33686" w14:textId="6D15AC6F" w:rsidR="0025541C" w:rsidRPr="00F4253D" w:rsidRDefault="00385611" w:rsidP="00F4253D">
      <w:pPr>
        <w:pStyle w:val="ListParagraph"/>
        <w:numPr>
          <w:ilvl w:val="0"/>
          <w:numId w:val="1"/>
        </w:numPr>
        <w:jc w:val="both"/>
        <w:rPr>
          <w:rFonts w:ascii="Calibri" w:eastAsia="Times New Roman" w:hAnsi="Calibri" w:cs="Calibri"/>
          <w:kern w:val="0"/>
          <w14:ligatures w14:val="none"/>
        </w:rPr>
      </w:pPr>
      <w:r>
        <w:rPr>
          <w:rFonts w:ascii="Calibri" w:eastAsia="Times New Roman" w:hAnsi="Calibri" w:cs="Calibri"/>
          <w:kern w:val="0"/>
          <w14:ligatures w14:val="none"/>
        </w:rPr>
        <w:t>Airing</w:t>
      </w:r>
      <w:r w:rsidR="0025541C" w:rsidRPr="00F4253D">
        <w:rPr>
          <w:rFonts w:ascii="Calibri" w:eastAsia="Times New Roman" w:hAnsi="Calibri" w:cs="Calibri"/>
          <w:kern w:val="0"/>
          <w14:ligatures w14:val="none"/>
        </w:rPr>
        <w:t xml:space="preserve"> of Three Talk Shows TV </w:t>
      </w:r>
      <w:proofErr w:type="spellStart"/>
      <w:r w:rsidR="0025541C" w:rsidRPr="00F4253D">
        <w:rPr>
          <w:rFonts w:ascii="Calibri" w:eastAsia="Times New Roman" w:hAnsi="Calibri" w:cs="Calibri"/>
          <w:kern w:val="0"/>
          <w14:ligatures w14:val="none"/>
        </w:rPr>
        <w:t>Programme</w:t>
      </w:r>
      <w:proofErr w:type="spellEnd"/>
      <w:r w:rsidR="0025541C" w:rsidRPr="00F4253D">
        <w:rPr>
          <w:rFonts w:ascii="Calibri" w:eastAsia="Times New Roman" w:hAnsi="Calibri" w:cs="Calibri"/>
          <w:kern w:val="0"/>
          <w14:ligatures w14:val="none"/>
        </w:rPr>
        <w:t xml:space="preserve"> </w:t>
      </w:r>
      <w:r>
        <w:rPr>
          <w:rFonts w:ascii="Calibri" w:eastAsia="Times New Roman" w:hAnsi="Calibri" w:cs="Calibri"/>
          <w:kern w:val="0"/>
          <w14:ligatures w14:val="none"/>
        </w:rPr>
        <w:t xml:space="preserve">(readily available) </w:t>
      </w:r>
      <w:r w:rsidR="0025541C" w:rsidRPr="00F4253D">
        <w:rPr>
          <w:rFonts w:ascii="Calibri" w:eastAsia="Times New Roman" w:hAnsi="Calibri" w:cs="Calibri"/>
          <w:kern w:val="0"/>
          <w14:ligatures w14:val="none"/>
        </w:rPr>
        <w:t>20 Minutes Each</w:t>
      </w:r>
      <w:r w:rsidR="00E51372" w:rsidRPr="00F4253D">
        <w:rPr>
          <w:rFonts w:ascii="Calibri" w:eastAsia="Times New Roman" w:hAnsi="Calibri" w:cs="Calibri"/>
          <w:kern w:val="0"/>
          <w14:ligatures w14:val="none"/>
        </w:rPr>
        <w:t xml:space="preserve"> </w:t>
      </w:r>
      <w:r w:rsidR="00245961" w:rsidRPr="00F4253D">
        <w:rPr>
          <w:rFonts w:ascii="Calibri" w:eastAsia="Times New Roman" w:hAnsi="Calibri" w:cs="Calibri"/>
          <w:kern w:val="0"/>
          <w14:ligatures w14:val="none"/>
        </w:rPr>
        <w:t xml:space="preserve">in Pashto </w:t>
      </w:r>
      <w:r w:rsidR="002167D0" w:rsidRPr="00F4253D">
        <w:rPr>
          <w:rFonts w:ascii="Calibri" w:eastAsia="Times New Roman" w:hAnsi="Calibri" w:cs="Calibri"/>
          <w:kern w:val="0"/>
          <w14:ligatures w14:val="none"/>
        </w:rPr>
        <w:t>Language on</w:t>
      </w:r>
      <w:r w:rsidR="00E51372" w:rsidRPr="00F4253D">
        <w:rPr>
          <w:rFonts w:ascii="Calibri" w:eastAsia="Times New Roman" w:hAnsi="Calibri" w:cs="Calibri"/>
          <w:kern w:val="0"/>
          <w14:ligatures w14:val="none"/>
        </w:rPr>
        <w:t xml:space="preserve"> </w:t>
      </w:r>
      <w:r w:rsidR="00E51372" w:rsidRPr="00AC6196">
        <w:rPr>
          <w:rFonts w:ascii="Calibri" w:eastAsia="Times New Roman" w:hAnsi="Calibri" w:cs="Calibri"/>
          <w:kern w:val="0"/>
          <w14:ligatures w14:val="none"/>
        </w:rPr>
        <w:t xml:space="preserve">Khyber TV, </w:t>
      </w:r>
      <w:proofErr w:type="spellStart"/>
      <w:r w:rsidR="00E51372" w:rsidRPr="00AC6196">
        <w:rPr>
          <w:rFonts w:ascii="Calibri" w:eastAsia="Times New Roman" w:hAnsi="Calibri" w:cs="Calibri"/>
          <w:kern w:val="0"/>
          <w14:ligatures w14:val="none"/>
        </w:rPr>
        <w:t>Mashriq</w:t>
      </w:r>
      <w:proofErr w:type="spellEnd"/>
      <w:r w:rsidR="00E51372" w:rsidRPr="00AC6196">
        <w:rPr>
          <w:rFonts w:ascii="Calibri" w:eastAsia="Times New Roman" w:hAnsi="Calibri" w:cs="Calibri"/>
          <w:kern w:val="0"/>
          <w14:ligatures w14:val="none"/>
        </w:rPr>
        <w:t xml:space="preserve"> TV (Prime Time), (3 programs telecast on 2 channels</w:t>
      </w:r>
      <w:r w:rsidR="008C7598">
        <w:rPr>
          <w:rFonts w:ascii="Calibri" w:eastAsia="Times New Roman" w:hAnsi="Calibri" w:cs="Calibri"/>
          <w:kern w:val="0"/>
          <w14:ligatures w14:val="none"/>
        </w:rPr>
        <w:t>, x 1 time, total 6 of 20 minutes</w:t>
      </w:r>
      <w:r w:rsidR="00E51372" w:rsidRPr="00AC6196">
        <w:rPr>
          <w:rFonts w:ascii="Calibri" w:eastAsia="Times New Roman" w:hAnsi="Calibri" w:cs="Calibri"/>
          <w:kern w:val="0"/>
          <w14:ligatures w14:val="none"/>
        </w:rPr>
        <w:t>)</w:t>
      </w:r>
      <w:r w:rsidR="0025541C" w:rsidRPr="00AC6196">
        <w:rPr>
          <w:rFonts w:ascii="Calibri" w:eastAsia="Times New Roman" w:hAnsi="Calibri" w:cs="Calibri"/>
          <w:kern w:val="0"/>
          <w:sz w:val="24"/>
          <w:szCs w:val="24"/>
          <w14:ligatures w14:val="none"/>
        </w:rPr>
        <w:t>:</w:t>
      </w:r>
      <w:r w:rsidR="008C7598">
        <w:rPr>
          <w:rFonts w:ascii="Calibri" w:eastAsia="Times New Roman" w:hAnsi="Calibri" w:cs="Calibri"/>
          <w:kern w:val="0"/>
          <w14:ligatures w14:val="none"/>
        </w:rPr>
        <w:t xml:space="preserve"> </w:t>
      </w:r>
    </w:p>
    <w:p w14:paraId="0453F1CD" w14:textId="1230A7F5" w:rsidR="0025541C" w:rsidRPr="00F4253D" w:rsidRDefault="0025541C" w:rsidP="00F4253D">
      <w:pPr>
        <w:pStyle w:val="ListParagraph"/>
        <w:numPr>
          <w:ilvl w:val="0"/>
          <w:numId w:val="1"/>
        </w:numPr>
        <w:jc w:val="both"/>
        <w:rPr>
          <w:rFonts w:ascii="Calibri" w:eastAsia="Times New Roman" w:hAnsi="Calibri" w:cs="Calibri"/>
          <w:kern w:val="0"/>
          <w14:ligatures w14:val="none"/>
        </w:rPr>
      </w:pPr>
      <w:r w:rsidRPr="00F4253D">
        <w:rPr>
          <w:rFonts w:ascii="Calibri" w:eastAsia="Times New Roman" w:hAnsi="Calibri" w:cs="Calibri"/>
          <w:kern w:val="0"/>
          <w14:ligatures w14:val="none"/>
        </w:rPr>
        <w:t xml:space="preserve">Production of 2 Impact Videos of 5 </w:t>
      </w:r>
      <w:r w:rsidR="00AC6196">
        <w:rPr>
          <w:rFonts w:ascii="Calibri" w:eastAsia="Times New Roman" w:hAnsi="Calibri" w:cs="Calibri"/>
          <w:kern w:val="0"/>
          <w14:ligatures w14:val="none"/>
        </w:rPr>
        <w:t>minutes</w:t>
      </w:r>
      <w:r w:rsidRPr="00F4253D">
        <w:rPr>
          <w:rFonts w:ascii="Calibri" w:eastAsia="Times New Roman" w:hAnsi="Calibri" w:cs="Calibri"/>
          <w:kern w:val="0"/>
          <w14:ligatures w14:val="none"/>
        </w:rPr>
        <w:t xml:space="preserve"> each</w:t>
      </w:r>
      <w:r w:rsidR="002167D0">
        <w:rPr>
          <w:rFonts w:ascii="Calibri" w:eastAsia="Times New Roman" w:hAnsi="Calibri" w:cs="Calibri"/>
          <w:kern w:val="0"/>
          <w14:ligatures w14:val="none"/>
        </w:rPr>
        <w:t xml:space="preserve"> (in English) with Urdu subtitles</w:t>
      </w:r>
      <w:r w:rsidR="00245961" w:rsidRPr="00F4253D">
        <w:rPr>
          <w:rFonts w:ascii="Calibri" w:eastAsia="Times New Roman" w:hAnsi="Calibri" w:cs="Calibri"/>
          <w:kern w:val="0"/>
          <w14:ligatures w14:val="none"/>
        </w:rPr>
        <w:t xml:space="preserve">, which will project the views of beneficiaries, District Government, </w:t>
      </w:r>
      <w:r w:rsidR="008D40C8" w:rsidRPr="00F4253D">
        <w:rPr>
          <w:rFonts w:ascii="Calibri" w:eastAsia="Times New Roman" w:hAnsi="Calibri" w:cs="Calibri"/>
          <w:kern w:val="0"/>
          <w14:ligatures w14:val="none"/>
        </w:rPr>
        <w:t xml:space="preserve">on the outcome of the interventions under the grants. </w:t>
      </w:r>
      <w:r w:rsidR="00245961" w:rsidRPr="00F4253D">
        <w:rPr>
          <w:rFonts w:ascii="Calibri" w:eastAsia="Times New Roman" w:hAnsi="Calibri" w:cs="Calibri"/>
          <w:kern w:val="0"/>
          <w14:ligatures w14:val="none"/>
        </w:rPr>
        <w:t>The scope of work includes all associated arrangement/costs including</w:t>
      </w:r>
      <w:r w:rsidRPr="00F4253D">
        <w:rPr>
          <w:rFonts w:ascii="Calibri" w:eastAsia="Times New Roman" w:hAnsi="Calibri" w:cs="Calibri"/>
          <w:kern w:val="0"/>
          <w14:ligatures w14:val="none"/>
        </w:rPr>
        <w:t xml:space="preserve"> </w:t>
      </w:r>
      <w:r w:rsidR="00AC6196">
        <w:rPr>
          <w:rFonts w:ascii="Calibri" w:eastAsia="Times New Roman" w:hAnsi="Calibri" w:cs="Calibri"/>
          <w:kern w:val="0"/>
          <w14:ligatures w14:val="none"/>
        </w:rPr>
        <w:t>scriptwriter</w:t>
      </w:r>
      <w:r w:rsidRPr="00F4253D">
        <w:rPr>
          <w:rFonts w:ascii="Calibri" w:eastAsia="Times New Roman" w:hAnsi="Calibri" w:cs="Calibri"/>
          <w:kern w:val="0"/>
          <w14:ligatures w14:val="none"/>
        </w:rPr>
        <w:t xml:space="preserve">, </w:t>
      </w:r>
      <w:r w:rsidR="00AC6196">
        <w:rPr>
          <w:rFonts w:ascii="Calibri" w:eastAsia="Times New Roman" w:hAnsi="Calibri" w:cs="Calibri"/>
          <w:kern w:val="0"/>
          <w14:ligatures w14:val="none"/>
        </w:rPr>
        <w:t>voice-over</w:t>
      </w:r>
      <w:r w:rsidRPr="00F4253D">
        <w:rPr>
          <w:rFonts w:ascii="Calibri" w:eastAsia="Times New Roman" w:hAnsi="Calibri" w:cs="Calibri"/>
          <w:kern w:val="0"/>
          <w14:ligatures w14:val="none"/>
        </w:rPr>
        <w:t xml:space="preserve"> artists/actors/transport/food/director/assistant director/director of photography/sound engineer/editor/logo animations/transcriptions/color-toning/subtitling/equipment for filming </w:t>
      </w:r>
      <w:r w:rsidR="002167D0" w:rsidRPr="00F4253D">
        <w:rPr>
          <w:rFonts w:ascii="Calibri" w:eastAsia="Times New Roman" w:hAnsi="Calibri" w:cs="Calibri"/>
          <w:kern w:val="0"/>
          <w14:ligatures w14:val="none"/>
        </w:rPr>
        <w:t>high-definition</w:t>
      </w:r>
      <w:r w:rsidRPr="00F4253D">
        <w:rPr>
          <w:rFonts w:ascii="Calibri" w:eastAsia="Times New Roman" w:hAnsi="Calibri" w:cs="Calibri"/>
          <w:kern w:val="0"/>
          <w14:ligatures w14:val="none"/>
        </w:rPr>
        <w:t xml:space="preserve"> video/HD cameras/drone shots where needed/</w:t>
      </w:r>
      <w:r w:rsidR="00AC6196">
        <w:rPr>
          <w:rFonts w:ascii="Calibri" w:eastAsia="Times New Roman" w:hAnsi="Calibri" w:cs="Calibri"/>
          <w:kern w:val="0"/>
          <w14:ligatures w14:val="none"/>
        </w:rPr>
        <w:t>high-end</w:t>
      </w:r>
      <w:r w:rsidRPr="00F4253D">
        <w:rPr>
          <w:rFonts w:ascii="Calibri" w:eastAsia="Times New Roman" w:hAnsi="Calibri" w:cs="Calibri"/>
          <w:kern w:val="0"/>
          <w14:ligatures w14:val="none"/>
        </w:rPr>
        <w:t xml:space="preserve"> equipment for audio recordings on filed for video/camera lenses/tripods/gimble/crane shots/movement shots/BG music</w:t>
      </w:r>
      <w:r w:rsidR="006B458C">
        <w:rPr>
          <w:rFonts w:ascii="Calibri" w:eastAsia="Times New Roman" w:hAnsi="Calibri" w:cs="Calibri"/>
          <w:kern w:val="0"/>
          <w14:ligatures w14:val="none"/>
        </w:rPr>
        <w:t>, b-roll and testimonies of the workshops.</w:t>
      </w:r>
    </w:p>
    <w:p w14:paraId="02131464" w14:textId="1F555576" w:rsidR="0025541C" w:rsidRPr="00F4253D" w:rsidRDefault="0025541C" w:rsidP="00F4253D">
      <w:pPr>
        <w:pStyle w:val="ListParagraph"/>
        <w:numPr>
          <w:ilvl w:val="0"/>
          <w:numId w:val="1"/>
        </w:numPr>
        <w:jc w:val="both"/>
        <w:rPr>
          <w:rFonts w:ascii="Calibri" w:eastAsia="Times New Roman" w:hAnsi="Calibri" w:cs="Calibri"/>
          <w:kern w:val="0"/>
          <w14:ligatures w14:val="none"/>
        </w:rPr>
      </w:pPr>
      <w:r w:rsidRPr="00F4253D">
        <w:rPr>
          <w:rFonts w:ascii="Calibri" w:eastAsia="Times New Roman" w:hAnsi="Calibri" w:cs="Calibri"/>
          <w:kern w:val="0"/>
          <w14:ligatures w14:val="none"/>
        </w:rPr>
        <w:t>Print media coverage of Workshops and Closing events (</w:t>
      </w:r>
      <w:r w:rsidR="007E1572">
        <w:rPr>
          <w:rFonts w:ascii="Calibri" w:eastAsia="Times New Roman" w:hAnsi="Calibri" w:cs="Calibri"/>
          <w:kern w:val="0"/>
          <w14:ligatures w14:val="none"/>
        </w:rPr>
        <w:t>2</w:t>
      </w:r>
      <w:r w:rsidRPr="00F4253D">
        <w:rPr>
          <w:rFonts w:ascii="Calibri" w:eastAsia="Times New Roman" w:hAnsi="Calibri" w:cs="Calibri"/>
          <w:kern w:val="0"/>
          <w14:ligatures w14:val="none"/>
        </w:rPr>
        <w:t xml:space="preserve"> events to be covered in </w:t>
      </w:r>
      <w:r w:rsidR="00245961" w:rsidRPr="00F4253D">
        <w:rPr>
          <w:rFonts w:ascii="Calibri" w:eastAsia="Times New Roman" w:hAnsi="Calibri" w:cs="Calibri"/>
          <w:kern w:val="0"/>
          <w14:ligatures w14:val="none"/>
        </w:rPr>
        <w:t xml:space="preserve">a </w:t>
      </w:r>
      <w:r w:rsidR="00AC6196" w:rsidRPr="00F4253D">
        <w:rPr>
          <w:rFonts w:ascii="Calibri" w:eastAsia="Times New Roman" w:hAnsi="Calibri" w:cs="Calibri"/>
          <w:kern w:val="0"/>
          <w14:ligatures w14:val="none"/>
        </w:rPr>
        <w:t>minimum of</w:t>
      </w:r>
      <w:r w:rsidRPr="00F4253D">
        <w:rPr>
          <w:rFonts w:ascii="Calibri" w:eastAsia="Times New Roman" w:hAnsi="Calibri" w:cs="Calibri"/>
          <w:kern w:val="0"/>
          <w14:ligatures w14:val="none"/>
        </w:rPr>
        <w:t xml:space="preserve"> four </w:t>
      </w:r>
      <w:r w:rsidR="00AC6196">
        <w:rPr>
          <w:rFonts w:ascii="Calibri" w:eastAsia="Times New Roman" w:hAnsi="Calibri" w:cs="Calibri"/>
          <w:kern w:val="0"/>
          <w14:ligatures w14:val="none"/>
        </w:rPr>
        <w:t>newspapers</w:t>
      </w:r>
      <w:r w:rsidRPr="00F4253D">
        <w:rPr>
          <w:rFonts w:ascii="Calibri" w:eastAsia="Times New Roman" w:hAnsi="Calibri" w:cs="Calibri"/>
          <w:kern w:val="0"/>
          <w14:ligatures w14:val="none"/>
        </w:rPr>
        <w:t>)</w:t>
      </w:r>
      <w:r w:rsidR="00583E7B">
        <w:rPr>
          <w:rFonts w:ascii="Calibri" w:eastAsia="Times New Roman" w:hAnsi="Calibri" w:cs="Calibri"/>
          <w:kern w:val="0"/>
          <w14:ligatures w14:val="none"/>
        </w:rPr>
        <w:t xml:space="preserve"> </w:t>
      </w:r>
      <w:r w:rsidR="005E5549">
        <w:rPr>
          <w:rFonts w:ascii="Calibri" w:eastAsia="Times New Roman" w:hAnsi="Calibri" w:cs="Calibri"/>
          <w:kern w:val="0"/>
          <w14:ligatures w14:val="none"/>
        </w:rPr>
        <w:t xml:space="preserve">including Daily </w:t>
      </w:r>
      <w:proofErr w:type="spellStart"/>
      <w:r w:rsidR="005E5549">
        <w:rPr>
          <w:rFonts w:ascii="Calibri" w:eastAsia="Times New Roman" w:hAnsi="Calibri" w:cs="Calibri"/>
          <w:kern w:val="0"/>
          <w14:ligatures w14:val="none"/>
        </w:rPr>
        <w:t>Mashriq</w:t>
      </w:r>
      <w:proofErr w:type="spellEnd"/>
      <w:r w:rsidR="005E5549">
        <w:rPr>
          <w:rFonts w:ascii="Calibri" w:eastAsia="Times New Roman" w:hAnsi="Calibri" w:cs="Calibri"/>
          <w:kern w:val="0"/>
          <w14:ligatures w14:val="none"/>
        </w:rPr>
        <w:t xml:space="preserve">, </w:t>
      </w:r>
      <w:proofErr w:type="spellStart"/>
      <w:r w:rsidR="005E5549">
        <w:rPr>
          <w:rFonts w:ascii="Calibri" w:eastAsia="Times New Roman" w:hAnsi="Calibri" w:cs="Calibri"/>
          <w:kern w:val="0"/>
          <w14:ligatures w14:val="none"/>
        </w:rPr>
        <w:t>Aaj</w:t>
      </w:r>
      <w:proofErr w:type="spellEnd"/>
      <w:r w:rsidR="005E5549">
        <w:rPr>
          <w:rFonts w:ascii="Calibri" w:eastAsia="Times New Roman" w:hAnsi="Calibri" w:cs="Calibri"/>
          <w:kern w:val="0"/>
          <w14:ligatures w14:val="none"/>
        </w:rPr>
        <w:t>, the News and a regional newspaper with wider circulation</w:t>
      </w:r>
      <w:r w:rsidR="008D40C8" w:rsidRPr="00F4253D">
        <w:rPr>
          <w:rFonts w:ascii="Calibri" w:eastAsia="Times New Roman" w:hAnsi="Calibri" w:cs="Calibri"/>
          <w:kern w:val="0"/>
          <w14:ligatures w14:val="none"/>
        </w:rPr>
        <w:t>. The scope of work includes all the associated arrangements to cover the events,</w:t>
      </w:r>
      <w:r w:rsidR="005E5549">
        <w:rPr>
          <w:rFonts w:ascii="Calibri" w:eastAsia="Times New Roman" w:hAnsi="Calibri" w:cs="Calibri"/>
          <w:kern w:val="0"/>
          <w14:ligatures w14:val="none"/>
        </w:rPr>
        <w:t xml:space="preserve"> including taking/selection of a photo with caption for Urdu newspaper</w:t>
      </w:r>
      <w:r w:rsidR="007A53EC">
        <w:rPr>
          <w:rFonts w:ascii="Calibri" w:eastAsia="Times New Roman" w:hAnsi="Calibri" w:cs="Calibri"/>
          <w:kern w:val="0"/>
          <w14:ligatures w14:val="none"/>
        </w:rPr>
        <w:t>s,</w:t>
      </w:r>
      <w:r w:rsidR="008D40C8" w:rsidRPr="00F4253D">
        <w:rPr>
          <w:rFonts w:ascii="Calibri" w:eastAsia="Times New Roman" w:hAnsi="Calibri" w:cs="Calibri"/>
          <w:kern w:val="0"/>
          <w14:ligatures w14:val="none"/>
        </w:rPr>
        <w:t xml:space="preserve"> </w:t>
      </w:r>
      <w:r w:rsidR="007A53EC">
        <w:rPr>
          <w:rFonts w:ascii="Calibri" w:eastAsia="Times New Roman" w:hAnsi="Calibri" w:cs="Calibri"/>
          <w:kern w:val="0"/>
          <w14:ligatures w14:val="none"/>
        </w:rPr>
        <w:t>produce press release</w:t>
      </w:r>
      <w:r w:rsidR="008D40C8" w:rsidRPr="00F4253D">
        <w:rPr>
          <w:rFonts w:ascii="Calibri" w:eastAsia="Times New Roman" w:hAnsi="Calibri" w:cs="Calibri"/>
          <w:kern w:val="0"/>
          <w14:ligatures w14:val="none"/>
        </w:rPr>
        <w:t xml:space="preserve"> for newspapers, coordinate with relevant stakeholders</w:t>
      </w:r>
      <w:r w:rsidR="00AC6196">
        <w:rPr>
          <w:rFonts w:ascii="Calibri" w:eastAsia="Times New Roman" w:hAnsi="Calibri" w:cs="Calibri"/>
          <w:kern w:val="0"/>
          <w14:ligatures w14:val="none"/>
        </w:rPr>
        <w:t>,</w:t>
      </w:r>
      <w:r w:rsidR="008D40C8" w:rsidRPr="00F4253D">
        <w:rPr>
          <w:rFonts w:ascii="Calibri" w:eastAsia="Times New Roman" w:hAnsi="Calibri" w:cs="Calibri"/>
          <w:kern w:val="0"/>
          <w14:ligatures w14:val="none"/>
        </w:rPr>
        <w:t xml:space="preserve"> and ensure coverage in a minimum of four </w:t>
      </w:r>
      <w:r w:rsidR="00AC6196" w:rsidRPr="00F4253D">
        <w:rPr>
          <w:rFonts w:ascii="Calibri" w:eastAsia="Times New Roman" w:hAnsi="Calibri" w:cs="Calibri"/>
          <w:kern w:val="0"/>
          <w14:ligatures w14:val="none"/>
        </w:rPr>
        <w:t>newspapers.</w:t>
      </w:r>
      <w:r w:rsidR="008D40C8" w:rsidRPr="00F4253D">
        <w:rPr>
          <w:rFonts w:ascii="Calibri" w:eastAsia="Times New Roman" w:hAnsi="Calibri" w:cs="Calibri"/>
          <w:kern w:val="0"/>
          <w14:ligatures w14:val="none"/>
        </w:rPr>
        <w:t xml:space="preserve"> </w:t>
      </w:r>
    </w:p>
    <w:p w14:paraId="2F0EB8CD" w14:textId="6512D2A7" w:rsidR="0025541C" w:rsidRPr="00F4253D" w:rsidRDefault="0025541C" w:rsidP="00F4253D">
      <w:pPr>
        <w:pStyle w:val="ListParagraph"/>
        <w:numPr>
          <w:ilvl w:val="0"/>
          <w:numId w:val="1"/>
        </w:numPr>
        <w:jc w:val="both"/>
      </w:pPr>
      <w:r w:rsidRPr="00F4253D">
        <w:rPr>
          <w:rFonts w:ascii="Calibri" w:eastAsia="Times New Roman" w:hAnsi="Calibri" w:cs="Calibri"/>
          <w:kern w:val="0"/>
          <w14:ligatures w14:val="none"/>
        </w:rPr>
        <w:t>Social Media Coverage of the contents produced</w:t>
      </w:r>
      <w:r w:rsidR="00275A71">
        <w:rPr>
          <w:rFonts w:ascii="Calibri" w:eastAsia="Times New Roman" w:hAnsi="Calibri" w:cs="Calibri"/>
          <w:kern w:val="0"/>
          <w14:ligatures w14:val="none"/>
        </w:rPr>
        <w:t xml:space="preserve"> including TVC, TV Talk show, Impact video</w:t>
      </w:r>
      <w:r w:rsidRPr="00F4253D">
        <w:rPr>
          <w:rFonts w:ascii="Calibri" w:eastAsia="Times New Roman" w:hAnsi="Calibri" w:cs="Calibri"/>
          <w:kern w:val="0"/>
          <w14:ligatures w14:val="none"/>
        </w:rPr>
        <w:t xml:space="preserve"> on Dist. Administration, Press club</w:t>
      </w:r>
      <w:r w:rsidR="00AC6196">
        <w:rPr>
          <w:rFonts w:ascii="Calibri" w:eastAsia="Times New Roman" w:hAnsi="Calibri" w:cs="Calibri"/>
          <w:kern w:val="0"/>
          <w14:ligatures w14:val="none"/>
        </w:rPr>
        <w:t>,</w:t>
      </w:r>
      <w:r w:rsidRPr="00F4253D">
        <w:rPr>
          <w:rFonts w:ascii="Calibri" w:eastAsia="Times New Roman" w:hAnsi="Calibri" w:cs="Calibri"/>
          <w:kern w:val="0"/>
          <w14:ligatures w14:val="none"/>
        </w:rPr>
        <w:t xml:space="preserve"> and local news media pages</w:t>
      </w:r>
      <w:r w:rsidR="00245961" w:rsidRPr="00F4253D">
        <w:rPr>
          <w:rFonts w:ascii="Calibri" w:eastAsia="Times New Roman" w:hAnsi="Calibri" w:cs="Calibri"/>
          <w:kern w:val="0"/>
          <w14:ligatures w14:val="none"/>
        </w:rPr>
        <w:t xml:space="preserve">, </w:t>
      </w:r>
      <w:r w:rsidR="00AC6196" w:rsidRPr="00F4253D">
        <w:rPr>
          <w:rFonts w:ascii="Calibri" w:eastAsia="Times New Roman" w:hAnsi="Calibri" w:cs="Calibri"/>
          <w:kern w:val="0"/>
          <w14:ligatures w14:val="none"/>
        </w:rPr>
        <w:t>i.e.,</w:t>
      </w:r>
      <w:r w:rsidR="00245961" w:rsidRPr="00F4253D">
        <w:rPr>
          <w:rFonts w:ascii="Calibri" w:eastAsia="Times New Roman" w:hAnsi="Calibri" w:cs="Calibri"/>
          <w:kern w:val="0"/>
          <w14:ligatures w14:val="none"/>
        </w:rPr>
        <w:t xml:space="preserve"> Shamal News, Swat News</w:t>
      </w:r>
    </w:p>
    <w:p w14:paraId="41F321DE" w14:textId="1BDD7769" w:rsidR="0054539D" w:rsidRPr="00F4253D" w:rsidRDefault="008D40C8" w:rsidP="00F4253D">
      <w:pPr>
        <w:pStyle w:val="ListParagraph"/>
        <w:numPr>
          <w:ilvl w:val="0"/>
          <w:numId w:val="1"/>
        </w:numPr>
        <w:jc w:val="both"/>
      </w:pPr>
      <w:r w:rsidRPr="00F4253D">
        <w:lastRenderedPageBreak/>
        <w:t xml:space="preserve">The scope of work includes all the associated </w:t>
      </w:r>
      <w:r w:rsidR="00F4253D">
        <w:t>arrangements</w:t>
      </w:r>
      <w:r w:rsidRPr="00F4253D">
        <w:t xml:space="preserve">/coordination and cost for the dissemination of the visual media products produced on the social media pages, to enhance reach. </w:t>
      </w:r>
    </w:p>
    <w:p w14:paraId="4845F8A9" w14:textId="1F84B4E9" w:rsidR="00D63880" w:rsidRPr="00F4253D" w:rsidRDefault="00D63880" w:rsidP="00F4253D">
      <w:pPr>
        <w:pStyle w:val="ListParagraph"/>
        <w:numPr>
          <w:ilvl w:val="0"/>
          <w:numId w:val="1"/>
        </w:numPr>
        <w:jc w:val="both"/>
      </w:pPr>
      <w:r w:rsidRPr="00F4253D">
        <w:t xml:space="preserve">The themes will focus on raising awareness </w:t>
      </w:r>
      <w:r w:rsidR="00F4253D">
        <w:t>among</w:t>
      </w:r>
      <w:r w:rsidRPr="00F4253D">
        <w:t xml:space="preserve"> the communities on the purpose and objectives of District Disaster Management Units, and overall CBDRM efforts. </w:t>
      </w:r>
    </w:p>
    <w:p w14:paraId="50AC697D" w14:textId="68A52827" w:rsidR="00D63880" w:rsidRDefault="00D63880" w:rsidP="00F4253D">
      <w:pPr>
        <w:pStyle w:val="ListParagraph"/>
        <w:numPr>
          <w:ilvl w:val="0"/>
          <w:numId w:val="1"/>
        </w:numPr>
        <w:jc w:val="both"/>
      </w:pPr>
      <w:r w:rsidRPr="00F4253D">
        <w:t>The consultant will be required to share the contents prior to production</w:t>
      </w:r>
      <w:r w:rsidR="006911D9">
        <w:t xml:space="preserve"> </w:t>
      </w:r>
      <w:r w:rsidR="00F16D23">
        <w:t>with the</w:t>
      </w:r>
      <w:r w:rsidRPr="00F4253D">
        <w:t xml:space="preserve"> CRA-N communication team</w:t>
      </w:r>
      <w:r w:rsidR="006911D9">
        <w:t xml:space="preserve"> for review and seeking donor approval</w:t>
      </w:r>
      <w:r w:rsidRPr="00F4253D">
        <w:t xml:space="preserve">, district </w:t>
      </w:r>
      <w:r w:rsidR="00F4253D" w:rsidRPr="00F4253D">
        <w:t>administration</w:t>
      </w:r>
      <w:r w:rsidR="00F4253D">
        <w:t>,</w:t>
      </w:r>
      <w:r w:rsidRPr="00F4253D">
        <w:t xml:space="preserve"> and other relevant stakeholders</w:t>
      </w:r>
      <w:r w:rsidR="006911D9">
        <w:t xml:space="preserve"> (if required)</w:t>
      </w:r>
      <w:r w:rsidRPr="00F4253D">
        <w:t xml:space="preserve">. </w:t>
      </w:r>
    </w:p>
    <w:p w14:paraId="6EE969F7" w14:textId="799415D2" w:rsidR="00E11891" w:rsidRDefault="00E11891" w:rsidP="00F4253D">
      <w:pPr>
        <w:pStyle w:val="ListParagraph"/>
        <w:numPr>
          <w:ilvl w:val="0"/>
          <w:numId w:val="1"/>
        </w:numPr>
        <w:jc w:val="both"/>
      </w:pPr>
      <w:r>
        <w:t xml:space="preserve">The consultant will be responsible for the submission of English subtitles of all the content produced. </w:t>
      </w:r>
    </w:p>
    <w:p w14:paraId="25FDF68C" w14:textId="0D8B7EDD" w:rsidR="002D6CBF" w:rsidRPr="00F4253D" w:rsidRDefault="002D6CBF" w:rsidP="002D6CBF">
      <w:pPr>
        <w:pStyle w:val="ListParagraph"/>
        <w:numPr>
          <w:ilvl w:val="0"/>
          <w:numId w:val="1"/>
        </w:numPr>
        <w:jc w:val="both"/>
      </w:pPr>
      <w:r>
        <w:t xml:space="preserve">The consultant will be required to submit English transcripts for all the content produced. </w:t>
      </w:r>
    </w:p>
    <w:p w14:paraId="1EE9EB68" w14:textId="3464A975" w:rsidR="00D63880" w:rsidRDefault="00D63880" w:rsidP="00F4253D">
      <w:pPr>
        <w:pStyle w:val="ListParagraph"/>
        <w:numPr>
          <w:ilvl w:val="0"/>
          <w:numId w:val="1"/>
        </w:numPr>
        <w:jc w:val="both"/>
      </w:pPr>
      <w:r w:rsidRPr="00F4253D">
        <w:t>The consultant will be required to share the airing plans</w:t>
      </w:r>
      <w:r w:rsidR="00275A71">
        <w:t xml:space="preserve"> at least one week prior </w:t>
      </w:r>
      <w:r w:rsidR="00D07F44">
        <w:t>to</w:t>
      </w:r>
      <w:r w:rsidR="00275A71">
        <w:t xml:space="preserve"> the broadcast</w:t>
      </w:r>
      <w:r w:rsidRPr="00F4253D">
        <w:t xml:space="preserve">, ensure the airing </w:t>
      </w:r>
      <w:r w:rsidR="00AC6196">
        <w:t>at</w:t>
      </w:r>
      <w:r w:rsidRPr="00F4253D">
        <w:t xml:space="preserve"> the specified times, and provide transmission certificates of the contents </w:t>
      </w:r>
      <w:r w:rsidR="000426E4" w:rsidRPr="00F4253D">
        <w:t xml:space="preserve">aired. </w:t>
      </w:r>
    </w:p>
    <w:p w14:paraId="2083F9FB" w14:textId="27BC478A" w:rsidR="00EF6C2F" w:rsidRDefault="00CF3D9B" w:rsidP="009A1EE8">
      <w:pPr>
        <w:pStyle w:val="ListParagraph"/>
        <w:numPr>
          <w:ilvl w:val="0"/>
          <w:numId w:val="1"/>
        </w:numPr>
        <w:jc w:val="both"/>
      </w:pPr>
      <w:r>
        <w:t xml:space="preserve">Reporting. The consultant will be required to submit </w:t>
      </w:r>
      <w:r w:rsidR="002167D0">
        <w:t xml:space="preserve">a </w:t>
      </w:r>
      <w:r>
        <w:t>descriptive</w:t>
      </w:r>
      <w:r w:rsidR="005424C4">
        <w:t xml:space="preserve"> Final</w:t>
      </w:r>
      <w:r>
        <w:t xml:space="preserve"> report</w:t>
      </w:r>
      <w:r w:rsidR="00212D4B">
        <w:t xml:space="preserve"> </w:t>
      </w:r>
      <w:r w:rsidR="005424C4">
        <w:t>(</w:t>
      </w:r>
      <w:r w:rsidR="00212D4B">
        <w:t>Final)</w:t>
      </w:r>
      <w:r>
        <w:t xml:space="preserve">, covering the </w:t>
      </w:r>
      <w:r w:rsidR="002167D0">
        <w:t>overall</w:t>
      </w:r>
      <w:r>
        <w:t xml:space="preserve"> progress during the </w:t>
      </w:r>
      <w:r w:rsidR="00275A71">
        <w:t>period and proofs, including raw videos and photos</w:t>
      </w:r>
      <w:r>
        <w:t xml:space="preserve">. </w:t>
      </w:r>
    </w:p>
    <w:p w14:paraId="33394520" w14:textId="77F37F80" w:rsidR="00EF6C2F" w:rsidRPr="001B462A" w:rsidRDefault="00EF6C2F" w:rsidP="00F4253D">
      <w:pPr>
        <w:jc w:val="both"/>
        <w:rPr>
          <w:b/>
          <w:bCs/>
        </w:rPr>
      </w:pPr>
      <w:r w:rsidRPr="00327BB8">
        <w:rPr>
          <w:b/>
          <w:bCs/>
        </w:rPr>
        <w:t>Eligibility</w:t>
      </w:r>
    </w:p>
    <w:p w14:paraId="6E3FB359" w14:textId="5CA3F725" w:rsidR="00EF6C2F" w:rsidRDefault="00260047" w:rsidP="00260047">
      <w:pPr>
        <w:pStyle w:val="ListParagraph"/>
        <w:numPr>
          <w:ilvl w:val="0"/>
          <w:numId w:val="2"/>
        </w:numPr>
        <w:jc w:val="both"/>
      </w:pPr>
      <w:r>
        <w:t>The consultant must have</w:t>
      </w:r>
      <w:r w:rsidR="00327BB8">
        <w:t xml:space="preserve"> sound experience in electronic, print, radio, and digital media</w:t>
      </w:r>
      <w:r w:rsidR="00CB11DA">
        <w:t xml:space="preserve"> executions</w:t>
      </w:r>
      <w:r w:rsidR="00327BB8">
        <w:t xml:space="preserve">. </w:t>
      </w:r>
    </w:p>
    <w:p w14:paraId="0EE929B8" w14:textId="7D115165" w:rsidR="00CB11DA" w:rsidRDefault="00CB11DA" w:rsidP="00CB11DA">
      <w:pPr>
        <w:pStyle w:val="ListParagraph"/>
        <w:numPr>
          <w:ilvl w:val="0"/>
          <w:numId w:val="2"/>
        </w:numPr>
        <w:jc w:val="both"/>
      </w:pPr>
      <w:r w:rsidRPr="00CB11DA">
        <w:rPr>
          <w:b/>
          <w:bCs/>
        </w:rPr>
        <w:t>Education and Experience</w:t>
      </w:r>
      <w:r>
        <w:t xml:space="preserve">: Educational background in a relevant degree, such as a degree in media studies, communications, journalism, or a related field. Experience working in the </w:t>
      </w:r>
      <w:r w:rsidR="00DF69F2">
        <w:t xml:space="preserve">field of journalism, audio/visual </w:t>
      </w:r>
      <w:r>
        <w:t xml:space="preserve">broadcast industry, either in </w:t>
      </w:r>
      <w:r w:rsidR="00DF69F2">
        <w:t xml:space="preserve">audio/visual </w:t>
      </w:r>
      <w:r>
        <w:t>production or related roles, is typically desired.</w:t>
      </w:r>
    </w:p>
    <w:p w14:paraId="6101EB24" w14:textId="0BB0D7C1" w:rsidR="00CB11DA" w:rsidRDefault="00CB11DA" w:rsidP="00CB11DA">
      <w:pPr>
        <w:pStyle w:val="ListParagraph"/>
        <w:numPr>
          <w:ilvl w:val="0"/>
          <w:numId w:val="2"/>
        </w:numPr>
        <w:jc w:val="both"/>
      </w:pPr>
      <w:r w:rsidRPr="00CB11DA">
        <w:rPr>
          <w:b/>
          <w:bCs/>
        </w:rPr>
        <w:t>Technical Skills:</w:t>
      </w:r>
      <w:r>
        <w:t xml:space="preserve"> Proficiency in the technical aspects of </w:t>
      </w:r>
      <w:r w:rsidR="00D07F44">
        <w:t>video production is essential</w:t>
      </w:r>
      <w:r>
        <w:t>. This includes knowledge of script</w:t>
      </w:r>
      <w:r w:rsidR="00D07F44">
        <w:t xml:space="preserve"> writing</w:t>
      </w:r>
      <w:r>
        <w:t xml:space="preserve">, </w:t>
      </w:r>
      <w:r w:rsidR="00D07F44">
        <w:t xml:space="preserve">handling </w:t>
      </w:r>
      <w:r>
        <w:t>audio and video equipment, editing software, production techniques, and familiarity with industry-standard tools and technologies.</w:t>
      </w:r>
    </w:p>
    <w:p w14:paraId="14E1BA0C" w14:textId="6F1A06BA" w:rsidR="00CB11DA" w:rsidRDefault="00CB11DA" w:rsidP="00CB11DA">
      <w:pPr>
        <w:pStyle w:val="ListParagraph"/>
        <w:numPr>
          <w:ilvl w:val="0"/>
          <w:numId w:val="2"/>
        </w:numPr>
        <w:jc w:val="both"/>
      </w:pPr>
      <w:r w:rsidRPr="00CB11DA">
        <w:rPr>
          <w:b/>
          <w:bCs/>
        </w:rPr>
        <w:t>Creative and Conceptual Abilities:</w:t>
      </w:r>
      <w:r>
        <w:t xml:space="preserve"> The consultant should have a strong creative flair and be capable of generating innovative ideas in audio and video production. They should be able to conceptualize and develop engaging content that aligns with the target audience and meets the objectives of the project.</w:t>
      </w:r>
    </w:p>
    <w:p w14:paraId="6A9290FC" w14:textId="2CF90288" w:rsidR="00CB11DA" w:rsidRDefault="00CB11DA" w:rsidP="00CB11DA">
      <w:pPr>
        <w:pStyle w:val="ListParagraph"/>
        <w:numPr>
          <w:ilvl w:val="0"/>
          <w:numId w:val="2"/>
        </w:numPr>
        <w:jc w:val="both"/>
      </w:pPr>
      <w:r w:rsidRPr="00CB11DA">
        <w:rPr>
          <w:b/>
          <w:bCs/>
        </w:rPr>
        <w:t>Communication Skills:</w:t>
      </w:r>
      <w:r>
        <w:t xml:space="preserve"> Excellent verbal and written communication skills are essential. The consultant must be able to effectively communicate their ideas, provide clear instructions, and work collaboratively with other team members, including producers, directors, writers, and talent.</w:t>
      </w:r>
    </w:p>
    <w:p w14:paraId="63923938" w14:textId="7345F450" w:rsidR="00CB11DA" w:rsidRDefault="00CB11DA" w:rsidP="00CB11DA">
      <w:pPr>
        <w:pStyle w:val="ListParagraph"/>
        <w:jc w:val="both"/>
      </w:pPr>
      <w:r>
        <w:rPr>
          <w:b/>
          <w:bCs/>
        </w:rPr>
        <w:t>Fluency in Pashto and English is important.</w:t>
      </w:r>
    </w:p>
    <w:p w14:paraId="5645E60D" w14:textId="6B27CAF4" w:rsidR="00CB11DA" w:rsidRDefault="00CB11DA" w:rsidP="00CB11DA">
      <w:pPr>
        <w:pStyle w:val="ListParagraph"/>
        <w:numPr>
          <w:ilvl w:val="0"/>
          <w:numId w:val="2"/>
        </w:numPr>
        <w:jc w:val="both"/>
      </w:pPr>
      <w:r w:rsidRPr="00CB11DA">
        <w:rPr>
          <w:b/>
          <w:bCs/>
        </w:rPr>
        <w:t>Project Management:</w:t>
      </w:r>
      <w:r>
        <w:t xml:space="preserve"> The ability to manage projects efficiently is crucial. The consultant should be well-organized, detail-oriented, and capable of handling multiple tasks simultaneously. They should have experience in developing project timelines, coordinating resources, and ensuring that deadlines are met.</w:t>
      </w:r>
    </w:p>
    <w:p w14:paraId="155A2264" w14:textId="0E399414" w:rsidR="00CB11DA" w:rsidRDefault="00CB11DA" w:rsidP="00CB11DA">
      <w:pPr>
        <w:pStyle w:val="ListParagraph"/>
        <w:numPr>
          <w:ilvl w:val="0"/>
          <w:numId w:val="2"/>
        </w:numPr>
        <w:jc w:val="both"/>
      </w:pPr>
      <w:r w:rsidRPr="00CB11DA">
        <w:rPr>
          <w:b/>
          <w:bCs/>
        </w:rPr>
        <w:t>Knowledge of Broadcasting Regulations:</w:t>
      </w:r>
      <w:r>
        <w:t xml:space="preserve"> A good understanding of broadcasting regulations, content standards, and legal requirements is important to ensure compliance with industry </w:t>
      </w:r>
      <w:r>
        <w:lastRenderedPageBreak/>
        <w:t>guidelines. This includes knowledge of censorship rules, copyright laws, intellectual property rights, and any other relevant regulations governing radio and TV production.</w:t>
      </w:r>
    </w:p>
    <w:p w14:paraId="1929CB18" w14:textId="77777777" w:rsidR="00C07C5E" w:rsidRDefault="00CB11DA" w:rsidP="0060492D">
      <w:pPr>
        <w:pStyle w:val="ListParagraph"/>
        <w:numPr>
          <w:ilvl w:val="0"/>
          <w:numId w:val="3"/>
        </w:numPr>
        <w:spacing w:before="100" w:beforeAutospacing="1" w:after="100" w:afterAutospacing="1" w:line="240" w:lineRule="auto"/>
        <w:jc w:val="both"/>
      </w:pPr>
      <w:r w:rsidRPr="00C07C5E">
        <w:rPr>
          <w:b/>
          <w:bCs/>
        </w:rPr>
        <w:t>Industry Network:</w:t>
      </w:r>
      <w:r>
        <w:t xml:space="preserve"> Having a strong network within the broadcasting industry can be advantageous. Updated with the latest trends, collaborate</w:t>
      </w:r>
      <w:r w:rsidRPr="00C07C5E">
        <w:rPr>
          <w:b/>
          <w:bCs/>
        </w:rPr>
        <w:t xml:space="preserve"> </w:t>
      </w:r>
      <w:r w:rsidRPr="00C07C5E">
        <w:t>with industry professionals, and access resources and talent necessary for successful program production.</w:t>
      </w:r>
    </w:p>
    <w:p w14:paraId="1E5C9004" w14:textId="736124AB" w:rsidR="00C07C5E" w:rsidRPr="00C07C5E" w:rsidRDefault="00C07C5E" w:rsidP="0060492D">
      <w:pPr>
        <w:pStyle w:val="ListParagraph"/>
        <w:numPr>
          <w:ilvl w:val="0"/>
          <w:numId w:val="3"/>
        </w:numPr>
        <w:spacing w:before="100" w:beforeAutospacing="1" w:after="100" w:afterAutospacing="1" w:line="240" w:lineRule="auto"/>
        <w:jc w:val="both"/>
      </w:pPr>
      <w:r>
        <w:rPr>
          <w:b/>
          <w:bCs/>
        </w:rPr>
        <w:t>N</w:t>
      </w:r>
      <w:r w:rsidRPr="00C07C5E">
        <w:rPr>
          <w:b/>
          <w:bCs/>
        </w:rPr>
        <w:t xml:space="preserve">o Objection Certificate: </w:t>
      </w:r>
      <w:r w:rsidRPr="00C07C5E">
        <w:t>No Objection Certificate from the competent authorities to operate within the identified areas. (if applicable)</w:t>
      </w:r>
    </w:p>
    <w:p w14:paraId="600DAE03" w14:textId="1D8986B1" w:rsidR="00C07C5E" w:rsidRPr="00C07C5E" w:rsidRDefault="00C07C5E" w:rsidP="00C07C5E">
      <w:pPr>
        <w:numPr>
          <w:ilvl w:val="0"/>
          <w:numId w:val="3"/>
        </w:numPr>
        <w:spacing w:before="100" w:beforeAutospacing="1" w:after="100" w:afterAutospacing="1" w:line="240" w:lineRule="auto"/>
      </w:pPr>
      <w:r>
        <w:rPr>
          <w:b/>
          <w:bCs/>
        </w:rPr>
        <w:t xml:space="preserve">NTN: </w:t>
      </w:r>
      <w:r w:rsidRPr="00C07C5E">
        <w:t>Consultants/Service Providers should be having a valid National Tax Number</w:t>
      </w:r>
    </w:p>
    <w:p w14:paraId="3EAB58AD" w14:textId="77777777" w:rsidR="00CB11DA" w:rsidRDefault="00CB11DA" w:rsidP="00CB11DA">
      <w:pPr>
        <w:jc w:val="both"/>
      </w:pPr>
    </w:p>
    <w:p w14:paraId="7EA4597A" w14:textId="11ECA60F" w:rsidR="00EF6C2F" w:rsidRPr="00751A82" w:rsidRDefault="003F5B99" w:rsidP="00CB11DA">
      <w:pPr>
        <w:jc w:val="both"/>
        <w:rPr>
          <w:b/>
          <w:bCs/>
        </w:rPr>
      </w:pPr>
      <w:r w:rsidRPr="00751A82">
        <w:rPr>
          <w:b/>
          <w:bCs/>
        </w:rPr>
        <w:t xml:space="preserve">Timeline </w:t>
      </w:r>
    </w:p>
    <w:p w14:paraId="7AFC1845" w14:textId="03D7F27D" w:rsidR="003F5B99" w:rsidRPr="00F4253D" w:rsidRDefault="008C6E31" w:rsidP="00F4253D">
      <w:pPr>
        <w:jc w:val="both"/>
      </w:pPr>
      <w:r>
        <w:t>Oct</w:t>
      </w:r>
      <w:r w:rsidR="003F5B99">
        <w:t xml:space="preserve"> 2023-</w:t>
      </w:r>
      <w:r>
        <w:t>Mar</w:t>
      </w:r>
      <w:r w:rsidR="003F5B99">
        <w:t xml:space="preserve"> 202</w:t>
      </w:r>
      <w:r>
        <w:t>4</w:t>
      </w:r>
    </w:p>
    <w:sectPr w:rsidR="003F5B99" w:rsidRPr="00F4253D" w:rsidSect="00F469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C49A" w14:textId="77777777" w:rsidR="00D330D4" w:rsidRDefault="00D330D4" w:rsidP="001B462A">
      <w:pPr>
        <w:spacing w:after="0" w:line="240" w:lineRule="auto"/>
      </w:pPr>
      <w:r>
        <w:separator/>
      </w:r>
    </w:p>
  </w:endnote>
  <w:endnote w:type="continuationSeparator" w:id="0">
    <w:p w14:paraId="33B229A5" w14:textId="77777777" w:rsidR="00D330D4" w:rsidRDefault="00D330D4" w:rsidP="001B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1EEB" w14:textId="77777777" w:rsidR="00D330D4" w:rsidRDefault="00D330D4" w:rsidP="001B462A">
      <w:pPr>
        <w:spacing w:after="0" w:line="240" w:lineRule="auto"/>
      </w:pPr>
      <w:r>
        <w:separator/>
      </w:r>
    </w:p>
  </w:footnote>
  <w:footnote w:type="continuationSeparator" w:id="0">
    <w:p w14:paraId="70A2A12F" w14:textId="77777777" w:rsidR="00D330D4" w:rsidRDefault="00D330D4" w:rsidP="001B4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1AC7" w14:textId="3324FAC9" w:rsidR="001B462A" w:rsidRDefault="001B462A" w:rsidP="001B462A">
    <w:pPr>
      <w:pStyle w:val="Header"/>
      <w:rPr>
        <w:noProof/>
      </w:rPr>
    </w:pPr>
    <w:r>
      <w:rPr>
        <w:noProof/>
      </w:rPr>
      <w:drawing>
        <wp:anchor distT="0" distB="0" distL="114300" distR="114300" simplePos="0" relativeHeight="251659264" behindDoc="1" locked="0" layoutInCell="1" allowOverlap="1" wp14:anchorId="290E6A57" wp14:editId="7B01E3E3">
          <wp:simplePos x="0" y="0"/>
          <wp:positionH relativeFrom="margin">
            <wp:posOffset>3538855</wp:posOffset>
          </wp:positionH>
          <wp:positionV relativeFrom="topMargin">
            <wp:posOffset>197485</wp:posOffset>
          </wp:positionV>
          <wp:extent cx="1272540" cy="481965"/>
          <wp:effectExtent l="0" t="0" r="381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72540" cy="481965"/>
                  </a:xfrm>
                  <a:prstGeom prst="rect">
                    <a:avLst/>
                  </a:prstGeom>
                </pic:spPr>
              </pic:pic>
            </a:graphicData>
          </a:graphic>
          <wp14:sizeRelH relativeFrom="margin">
            <wp14:pctWidth>0</wp14:pctWidth>
          </wp14:sizeRelH>
          <wp14:sizeRelV relativeFrom="margin">
            <wp14:pctHeight>0</wp14:pctHeight>
          </wp14:sizeRelV>
        </wp:anchor>
      </w:drawing>
    </w:r>
    <w:r>
      <w:rPr>
        <w:noProof/>
      </w:rPr>
      <w:t>S00</w:t>
    </w:r>
    <w:r w:rsidR="005B782E">
      <w:rPr>
        <w:noProof/>
      </w:rPr>
      <w:t>6</w:t>
    </w:r>
    <w:r>
      <w:rPr>
        <w:noProof/>
      </w:rPr>
      <w:t xml:space="preserve">-TORs </w:t>
    </w:r>
  </w:p>
  <w:p w14:paraId="4219154A" w14:textId="77777777" w:rsidR="001B462A" w:rsidRDefault="001B462A" w:rsidP="001B462A">
    <w:pPr>
      <w:pStyle w:val="Header"/>
      <w:rPr>
        <w:noProof/>
      </w:rPr>
    </w:pPr>
  </w:p>
  <w:p w14:paraId="57529F48" w14:textId="77777777" w:rsidR="001B462A" w:rsidRPr="007E7705" w:rsidRDefault="001B462A" w:rsidP="001B462A">
    <w:pPr>
      <w:spacing w:after="0" w:line="240" w:lineRule="auto"/>
      <w:jc w:val="center"/>
      <w:rPr>
        <w:b/>
        <w:bCs/>
        <w:color w:val="002060"/>
        <w:sz w:val="28"/>
        <w:szCs w:val="28"/>
      </w:rPr>
    </w:pPr>
    <w:r w:rsidRPr="007E7705">
      <w:rPr>
        <w:b/>
        <w:bCs/>
        <w:color w:val="002060"/>
        <w:sz w:val="28"/>
        <w:szCs w:val="28"/>
      </w:rPr>
      <w:t>Community Resilience Activity-North (CRA-N)</w:t>
    </w:r>
  </w:p>
  <w:p w14:paraId="35847981" w14:textId="5D019182" w:rsidR="001B462A" w:rsidRDefault="001B462A">
    <w:pPr>
      <w:pStyle w:val="Header"/>
    </w:pPr>
  </w:p>
  <w:p w14:paraId="19CB24BA" w14:textId="77777777" w:rsidR="001B462A" w:rsidRDefault="001B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7E73"/>
    <w:multiLevelType w:val="hybridMultilevel"/>
    <w:tmpl w:val="69D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E6168"/>
    <w:multiLevelType w:val="hybridMultilevel"/>
    <w:tmpl w:val="506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70320"/>
    <w:multiLevelType w:val="multilevel"/>
    <w:tmpl w:val="1BF6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954770">
    <w:abstractNumId w:val="1"/>
  </w:num>
  <w:num w:numId="2" w16cid:durableId="1157066013">
    <w:abstractNumId w:val="0"/>
  </w:num>
  <w:num w:numId="3" w16cid:durableId="1440834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26"/>
    <w:rsid w:val="00026F26"/>
    <w:rsid w:val="000426E4"/>
    <w:rsid w:val="0005701C"/>
    <w:rsid w:val="00063EAE"/>
    <w:rsid w:val="000823F1"/>
    <w:rsid w:val="000929BC"/>
    <w:rsid w:val="00094D1B"/>
    <w:rsid w:val="000D34D5"/>
    <w:rsid w:val="000F3111"/>
    <w:rsid w:val="000F3AA0"/>
    <w:rsid w:val="000F7FAD"/>
    <w:rsid w:val="00100855"/>
    <w:rsid w:val="00107E76"/>
    <w:rsid w:val="001224D3"/>
    <w:rsid w:val="00160F1B"/>
    <w:rsid w:val="00185E34"/>
    <w:rsid w:val="001A1B53"/>
    <w:rsid w:val="001B462A"/>
    <w:rsid w:val="001C181C"/>
    <w:rsid w:val="001F1C19"/>
    <w:rsid w:val="002024B5"/>
    <w:rsid w:val="00205E5F"/>
    <w:rsid w:val="00212D4B"/>
    <w:rsid w:val="002167D0"/>
    <w:rsid w:val="00224E89"/>
    <w:rsid w:val="00245339"/>
    <w:rsid w:val="00245961"/>
    <w:rsid w:val="0025541C"/>
    <w:rsid w:val="00255B23"/>
    <w:rsid w:val="00260047"/>
    <w:rsid w:val="00275A71"/>
    <w:rsid w:val="002931BA"/>
    <w:rsid w:val="00294D63"/>
    <w:rsid w:val="002A5ADB"/>
    <w:rsid w:val="002D3242"/>
    <w:rsid w:val="002D6CBF"/>
    <w:rsid w:val="002E0D07"/>
    <w:rsid w:val="00302874"/>
    <w:rsid w:val="00327BB8"/>
    <w:rsid w:val="00331002"/>
    <w:rsid w:val="00342A9C"/>
    <w:rsid w:val="00385611"/>
    <w:rsid w:val="003A047C"/>
    <w:rsid w:val="003B7ECE"/>
    <w:rsid w:val="003C3634"/>
    <w:rsid w:val="003E4BA7"/>
    <w:rsid w:val="003F04CA"/>
    <w:rsid w:val="003F5B99"/>
    <w:rsid w:val="00401E64"/>
    <w:rsid w:val="0041260C"/>
    <w:rsid w:val="004236EE"/>
    <w:rsid w:val="00425670"/>
    <w:rsid w:val="0047647D"/>
    <w:rsid w:val="00481C6F"/>
    <w:rsid w:val="00481F63"/>
    <w:rsid w:val="00483735"/>
    <w:rsid w:val="00493D12"/>
    <w:rsid w:val="004F334F"/>
    <w:rsid w:val="005424C4"/>
    <w:rsid w:val="0054539D"/>
    <w:rsid w:val="005732E8"/>
    <w:rsid w:val="00583E7B"/>
    <w:rsid w:val="00593ADA"/>
    <w:rsid w:val="005B782E"/>
    <w:rsid w:val="005C3342"/>
    <w:rsid w:val="005C60F3"/>
    <w:rsid w:val="005D72CF"/>
    <w:rsid w:val="005E5549"/>
    <w:rsid w:val="005E6F0A"/>
    <w:rsid w:val="005F52A7"/>
    <w:rsid w:val="00600ACF"/>
    <w:rsid w:val="00603F47"/>
    <w:rsid w:val="00664F92"/>
    <w:rsid w:val="00677302"/>
    <w:rsid w:val="006911D9"/>
    <w:rsid w:val="006B38AB"/>
    <w:rsid w:val="006B458C"/>
    <w:rsid w:val="006D11F9"/>
    <w:rsid w:val="006F35D5"/>
    <w:rsid w:val="00701BF8"/>
    <w:rsid w:val="00711EEC"/>
    <w:rsid w:val="00751A82"/>
    <w:rsid w:val="00771277"/>
    <w:rsid w:val="007A53EC"/>
    <w:rsid w:val="007C6BF4"/>
    <w:rsid w:val="007E0131"/>
    <w:rsid w:val="007E1572"/>
    <w:rsid w:val="007E1FC5"/>
    <w:rsid w:val="007E78B8"/>
    <w:rsid w:val="007F427A"/>
    <w:rsid w:val="008126E7"/>
    <w:rsid w:val="00842B4B"/>
    <w:rsid w:val="00855A78"/>
    <w:rsid w:val="00895CA6"/>
    <w:rsid w:val="008C6E31"/>
    <w:rsid w:val="008C7598"/>
    <w:rsid w:val="008D40C8"/>
    <w:rsid w:val="00940B64"/>
    <w:rsid w:val="00943636"/>
    <w:rsid w:val="00960097"/>
    <w:rsid w:val="009705E4"/>
    <w:rsid w:val="00983CF7"/>
    <w:rsid w:val="00992C3A"/>
    <w:rsid w:val="009C4298"/>
    <w:rsid w:val="009E167A"/>
    <w:rsid w:val="009E2F05"/>
    <w:rsid w:val="009F3582"/>
    <w:rsid w:val="00A1666A"/>
    <w:rsid w:val="00A21A64"/>
    <w:rsid w:val="00A57945"/>
    <w:rsid w:val="00A94724"/>
    <w:rsid w:val="00AA3B95"/>
    <w:rsid w:val="00AA70E8"/>
    <w:rsid w:val="00AC6196"/>
    <w:rsid w:val="00AE0D20"/>
    <w:rsid w:val="00AE628F"/>
    <w:rsid w:val="00B07B68"/>
    <w:rsid w:val="00B22E01"/>
    <w:rsid w:val="00B85F7A"/>
    <w:rsid w:val="00BA031F"/>
    <w:rsid w:val="00BA0D9F"/>
    <w:rsid w:val="00BA1F43"/>
    <w:rsid w:val="00BD5527"/>
    <w:rsid w:val="00BE5000"/>
    <w:rsid w:val="00C07C5E"/>
    <w:rsid w:val="00C1043C"/>
    <w:rsid w:val="00C60369"/>
    <w:rsid w:val="00C63CA1"/>
    <w:rsid w:val="00C738CD"/>
    <w:rsid w:val="00C9297F"/>
    <w:rsid w:val="00C96122"/>
    <w:rsid w:val="00C96346"/>
    <w:rsid w:val="00CB11DA"/>
    <w:rsid w:val="00CF3D9B"/>
    <w:rsid w:val="00D07F44"/>
    <w:rsid w:val="00D330D4"/>
    <w:rsid w:val="00D42642"/>
    <w:rsid w:val="00D60BE8"/>
    <w:rsid w:val="00D63880"/>
    <w:rsid w:val="00D65EEF"/>
    <w:rsid w:val="00DC40E0"/>
    <w:rsid w:val="00DE6C41"/>
    <w:rsid w:val="00DF68C3"/>
    <w:rsid w:val="00DF69F2"/>
    <w:rsid w:val="00E01BAA"/>
    <w:rsid w:val="00E11891"/>
    <w:rsid w:val="00E334DA"/>
    <w:rsid w:val="00E41B9C"/>
    <w:rsid w:val="00E42E67"/>
    <w:rsid w:val="00E460DC"/>
    <w:rsid w:val="00E51372"/>
    <w:rsid w:val="00E8675B"/>
    <w:rsid w:val="00E975B9"/>
    <w:rsid w:val="00EC56D2"/>
    <w:rsid w:val="00EF0AE9"/>
    <w:rsid w:val="00EF649B"/>
    <w:rsid w:val="00EF6C2F"/>
    <w:rsid w:val="00F16D23"/>
    <w:rsid w:val="00F4253D"/>
    <w:rsid w:val="00F4691E"/>
    <w:rsid w:val="00F95725"/>
    <w:rsid w:val="00FD6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74FE"/>
  <w15:chartTrackingRefBased/>
  <w15:docId w15:val="{48D49518-24B2-43BF-9531-4F5FC84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F0A"/>
    <w:pPr>
      <w:outlineLvl w:val="0"/>
    </w:pPr>
    <w:rPr>
      <w:rFonts w:ascii="Calibri" w:eastAsia="Calibri" w:hAnsi="Calibri" w:cstheme="minorHAnsi"/>
      <w:b/>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0A"/>
    <w:rPr>
      <w:rFonts w:ascii="Calibri" w:eastAsia="Calibri" w:hAnsi="Calibri" w:cstheme="minorHAnsi"/>
      <w:b/>
      <w:kern w:val="0"/>
      <w:sz w:val="24"/>
      <w:szCs w:val="24"/>
      <w:lang w:val="en-GB"/>
      <w14:ligatures w14:val="none"/>
    </w:rPr>
  </w:style>
  <w:style w:type="paragraph" w:styleId="ListParagraph">
    <w:name w:val="List Paragraph"/>
    <w:basedOn w:val="Normal"/>
    <w:uiPriority w:val="34"/>
    <w:qFormat/>
    <w:rsid w:val="00F4253D"/>
    <w:pPr>
      <w:ind w:left="720"/>
      <w:contextualSpacing/>
    </w:pPr>
  </w:style>
  <w:style w:type="paragraph" w:styleId="Header">
    <w:name w:val="header"/>
    <w:basedOn w:val="Normal"/>
    <w:link w:val="HeaderChar"/>
    <w:uiPriority w:val="99"/>
    <w:unhideWhenUsed/>
    <w:rsid w:val="001B4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2A"/>
  </w:style>
  <w:style w:type="paragraph" w:styleId="Footer">
    <w:name w:val="footer"/>
    <w:basedOn w:val="Normal"/>
    <w:link w:val="FooterChar"/>
    <w:uiPriority w:val="99"/>
    <w:unhideWhenUsed/>
    <w:rsid w:val="001B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62A"/>
  </w:style>
  <w:style w:type="paragraph" w:styleId="NormalWeb">
    <w:name w:val="Normal (Web)"/>
    <w:basedOn w:val="Normal"/>
    <w:uiPriority w:val="99"/>
    <w:semiHidden/>
    <w:unhideWhenUsed/>
    <w:rsid w:val="00C07C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6B4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7314">
      <w:bodyDiv w:val="1"/>
      <w:marLeft w:val="0"/>
      <w:marRight w:val="0"/>
      <w:marTop w:val="0"/>
      <w:marBottom w:val="0"/>
      <w:divBdr>
        <w:top w:val="none" w:sz="0" w:space="0" w:color="auto"/>
        <w:left w:val="none" w:sz="0" w:space="0" w:color="auto"/>
        <w:bottom w:val="none" w:sz="0" w:space="0" w:color="auto"/>
        <w:right w:val="none" w:sz="0" w:space="0" w:color="auto"/>
      </w:divBdr>
    </w:div>
    <w:div w:id="1763600854">
      <w:bodyDiv w:val="1"/>
      <w:marLeft w:val="0"/>
      <w:marRight w:val="0"/>
      <w:marTop w:val="0"/>
      <w:marBottom w:val="0"/>
      <w:divBdr>
        <w:top w:val="none" w:sz="0" w:space="0" w:color="auto"/>
        <w:left w:val="none" w:sz="0" w:space="0" w:color="auto"/>
        <w:bottom w:val="none" w:sz="0" w:space="0" w:color="auto"/>
        <w:right w:val="none" w:sz="0" w:space="0" w:color="auto"/>
      </w:divBdr>
    </w:div>
    <w:div w:id="1991863672">
      <w:bodyDiv w:val="1"/>
      <w:marLeft w:val="0"/>
      <w:marRight w:val="0"/>
      <w:marTop w:val="0"/>
      <w:marBottom w:val="0"/>
      <w:divBdr>
        <w:top w:val="none" w:sz="0" w:space="0" w:color="auto"/>
        <w:left w:val="none" w:sz="0" w:space="0" w:color="auto"/>
        <w:bottom w:val="none" w:sz="0" w:space="0" w:color="auto"/>
        <w:right w:val="none" w:sz="0" w:space="0" w:color="auto"/>
      </w:divBdr>
    </w:div>
    <w:div w:id="21307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1473</Words>
  <Characters>8131</Characters>
  <Application>Microsoft Office Word</Application>
  <DocSecurity>0</DocSecurity>
  <Lines>239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Haseeb</dc:creator>
  <cp:keywords/>
  <dc:description/>
  <cp:lastModifiedBy>JAN Haseeb</cp:lastModifiedBy>
  <cp:revision>10</cp:revision>
  <dcterms:created xsi:type="dcterms:W3CDTF">2023-09-07T07:50:00Z</dcterms:created>
  <dcterms:modified xsi:type="dcterms:W3CDTF">2023-09-11T04:45:00Z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8ef58754-582e-4943-971e-aaf5cb81cfb0</vt:lpwstr>
  </property>
  <property fmtid="{D5CDD505-2E9C-101B-9397-08002B2CF9AE}" pid="3" name="MSIP_Label_2059aa38-f392-4105-be92-628035578272_Enabled">
    <vt:lpwstr>true</vt:lpwstr>
  </property>
  <property fmtid="{D5CDD505-2E9C-101B-9397-08002B2CF9AE}" pid="4" name="MSIP_Label_2059aa38-f392-4105-be92-628035578272_SetDate">
    <vt:lpwstr>2023-05-11T06:45:47Z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75e9a600-12dc-4830-95db-297de3343956</vt:lpwstr>
  </property>
  <property fmtid="{D5CDD505-2E9C-101B-9397-08002B2CF9AE}" pid="9" name="MSIP_Label_2059aa38-f392-4105-be92-628035578272_ContentBits">
    <vt:lpwstr>0</vt:lpwstr>
  </property>
</Properties>
</file>